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DCE" w:rsidRPr="00874171" w:rsidRDefault="00767DCE" w:rsidP="00767DCE">
      <w:pPr>
        <w:spacing w:after="0" w:line="240" w:lineRule="auto"/>
        <w:jc w:val="center"/>
        <w:rPr>
          <w:rFonts w:ascii="Tahoma" w:hAnsi="Tahoma" w:cs="Tahoma"/>
          <w:b/>
          <w:bCs/>
          <w:sz w:val="32"/>
        </w:rPr>
      </w:pPr>
      <w:r w:rsidRPr="00874171">
        <w:rPr>
          <w:rFonts w:ascii="Tahoma" w:hAnsi="Tahoma" w:cs="Tahoma"/>
          <w:b/>
          <w:bCs/>
          <w:sz w:val="32"/>
        </w:rPr>
        <w:t xml:space="preserve">CIRCULAR Núm. </w:t>
      </w:r>
      <w:r w:rsidR="00B719B7">
        <w:rPr>
          <w:rFonts w:ascii="Tahoma" w:hAnsi="Tahoma" w:cs="Tahoma"/>
          <w:b/>
          <w:bCs/>
          <w:sz w:val="32"/>
        </w:rPr>
        <w:t>048</w:t>
      </w:r>
      <w:r w:rsidRPr="00874171">
        <w:rPr>
          <w:rFonts w:ascii="Tahoma" w:hAnsi="Tahoma" w:cs="Tahoma"/>
          <w:b/>
          <w:bCs/>
          <w:sz w:val="32"/>
        </w:rPr>
        <w:t>/CJCAM/SEJEC/1</w:t>
      </w:r>
      <w:r w:rsidR="004E3F88" w:rsidRPr="00874171">
        <w:rPr>
          <w:rFonts w:ascii="Tahoma" w:hAnsi="Tahoma" w:cs="Tahoma"/>
          <w:b/>
          <w:bCs/>
          <w:sz w:val="32"/>
        </w:rPr>
        <w:t>9</w:t>
      </w:r>
      <w:r w:rsidRPr="00874171">
        <w:rPr>
          <w:rFonts w:ascii="Tahoma" w:hAnsi="Tahoma" w:cs="Tahoma"/>
          <w:b/>
          <w:bCs/>
          <w:sz w:val="32"/>
        </w:rPr>
        <w:t>-20</w:t>
      </w:r>
      <w:r w:rsidR="004E3F88" w:rsidRPr="00874171">
        <w:rPr>
          <w:rFonts w:ascii="Tahoma" w:hAnsi="Tahoma" w:cs="Tahoma"/>
          <w:b/>
          <w:bCs/>
          <w:sz w:val="32"/>
        </w:rPr>
        <w:t>20</w:t>
      </w:r>
    </w:p>
    <w:p w:rsidR="00767DCE" w:rsidRPr="00AA3B86" w:rsidRDefault="00767DCE" w:rsidP="00767DCE">
      <w:pPr>
        <w:pStyle w:val="Sangra2detindependiente1"/>
        <w:tabs>
          <w:tab w:val="left" w:pos="0"/>
          <w:tab w:val="left" w:pos="540"/>
          <w:tab w:val="left" w:pos="709"/>
          <w:tab w:val="left" w:pos="1276"/>
        </w:tabs>
        <w:spacing w:after="0" w:line="240" w:lineRule="auto"/>
        <w:ind w:left="1134" w:right="475" w:firstLine="0"/>
        <w:rPr>
          <w:rFonts w:ascii="Tahoma" w:hAnsi="Tahoma" w:cs="Tahoma"/>
          <w:caps/>
          <w:sz w:val="20"/>
          <w:lang w:val="es-MX"/>
        </w:rPr>
      </w:pPr>
    </w:p>
    <w:p w:rsidR="00767DCE" w:rsidRDefault="00767DCE" w:rsidP="00767DCE">
      <w:pPr>
        <w:tabs>
          <w:tab w:val="left" w:pos="851"/>
          <w:tab w:val="left" w:leader="dot" w:pos="7655"/>
        </w:tabs>
        <w:spacing w:after="0" w:line="240" w:lineRule="auto"/>
        <w:ind w:left="5103" w:right="473"/>
        <w:jc w:val="both"/>
        <w:rPr>
          <w:rFonts w:ascii="Arial" w:hAnsi="Arial" w:cs="Arial"/>
          <w:b/>
          <w:sz w:val="18"/>
          <w:szCs w:val="18"/>
          <w:lang w:val="es-MX" w:eastAsia="es-ES"/>
        </w:rPr>
      </w:pPr>
    </w:p>
    <w:p w:rsidR="00767DCE" w:rsidRDefault="00767DCE" w:rsidP="00767DCE">
      <w:pPr>
        <w:tabs>
          <w:tab w:val="left" w:pos="851"/>
          <w:tab w:val="left" w:leader="dot" w:pos="7655"/>
        </w:tabs>
        <w:spacing w:after="0" w:line="240" w:lineRule="auto"/>
        <w:ind w:left="5103" w:right="473"/>
        <w:jc w:val="both"/>
        <w:rPr>
          <w:rFonts w:ascii="Arial" w:hAnsi="Arial" w:cs="Arial"/>
          <w:b/>
          <w:sz w:val="18"/>
          <w:szCs w:val="18"/>
          <w:lang w:val="es-MX" w:eastAsia="es-ES"/>
        </w:rPr>
      </w:pPr>
    </w:p>
    <w:p w:rsidR="00767DCE" w:rsidRPr="0090505D" w:rsidRDefault="00767DCE" w:rsidP="00767DCE">
      <w:pPr>
        <w:tabs>
          <w:tab w:val="left" w:pos="851"/>
          <w:tab w:val="left" w:leader="dot" w:pos="7655"/>
        </w:tabs>
        <w:spacing w:after="0" w:line="240" w:lineRule="auto"/>
        <w:ind w:left="5103" w:right="473"/>
        <w:jc w:val="both"/>
        <w:rPr>
          <w:rFonts w:ascii="Arial" w:hAnsi="Arial" w:cs="Arial"/>
          <w:b/>
          <w:sz w:val="18"/>
          <w:szCs w:val="18"/>
          <w:lang w:val="es-MX" w:eastAsia="es-ES"/>
        </w:rPr>
      </w:pPr>
      <w:r w:rsidRPr="0090505D">
        <w:rPr>
          <w:rFonts w:ascii="Arial" w:hAnsi="Arial" w:cs="Arial"/>
          <w:b/>
          <w:sz w:val="18"/>
          <w:szCs w:val="18"/>
          <w:lang w:val="es-MX" w:eastAsia="es-ES"/>
        </w:rPr>
        <w:t xml:space="preserve">Asunto: </w:t>
      </w:r>
      <w:r>
        <w:rPr>
          <w:rFonts w:ascii="Arial" w:hAnsi="Arial" w:cs="Arial"/>
          <w:sz w:val="18"/>
          <w:szCs w:val="18"/>
          <w:lang w:val="es-MX" w:eastAsia="es-ES"/>
        </w:rPr>
        <w:t xml:space="preserve">Se informa aprobación de Dictamen de la Comisión de Carrera Judicial. </w:t>
      </w:r>
    </w:p>
    <w:p w:rsidR="00767DCE" w:rsidRPr="0090505D" w:rsidRDefault="00767DCE" w:rsidP="00767DCE">
      <w:pPr>
        <w:tabs>
          <w:tab w:val="left" w:pos="851"/>
          <w:tab w:val="left" w:leader="dot" w:pos="7655"/>
        </w:tabs>
        <w:spacing w:after="0" w:line="240" w:lineRule="auto"/>
        <w:ind w:left="3686" w:right="473"/>
        <w:jc w:val="both"/>
        <w:rPr>
          <w:rFonts w:ascii="Arial" w:hAnsi="Arial" w:cs="Arial"/>
          <w:b/>
          <w:sz w:val="18"/>
          <w:szCs w:val="18"/>
          <w:lang w:val="es-MX" w:eastAsia="es-ES"/>
        </w:rPr>
      </w:pPr>
    </w:p>
    <w:p w:rsidR="00767DCE" w:rsidRPr="0090505D" w:rsidRDefault="00767DCE" w:rsidP="00767DCE">
      <w:pPr>
        <w:tabs>
          <w:tab w:val="left" w:pos="851"/>
          <w:tab w:val="left" w:leader="dot" w:pos="7655"/>
        </w:tabs>
        <w:spacing w:after="0" w:line="240" w:lineRule="auto"/>
        <w:ind w:left="3686" w:right="473"/>
        <w:jc w:val="both"/>
        <w:rPr>
          <w:rFonts w:ascii="Arial" w:hAnsi="Arial" w:cs="Arial"/>
          <w:b/>
          <w:sz w:val="18"/>
          <w:szCs w:val="18"/>
          <w:lang w:val="es-MX" w:eastAsia="es-ES"/>
        </w:rPr>
      </w:pPr>
    </w:p>
    <w:p w:rsidR="00767DCE" w:rsidRPr="00601AD2" w:rsidRDefault="00767DCE" w:rsidP="00767DCE">
      <w:pPr>
        <w:widowControl w:val="0"/>
        <w:tabs>
          <w:tab w:val="left" w:pos="540"/>
          <w:tab w:val="left" w:pos="567"/>
          <w:tab w:val="left" w:leader="dot" w:pos="7655"/>
        </w:tabs>
        <w:autoSpaceDE w:val="0"/>
        <w:autoSpaceDN w:val="0"/>
        <w:spacing w:after="0" w:line="240" w:lineRule="auto"/>
        <w:ind w:left="851" w:right="-1"/>
        <w:jc w:val="both"/>
        <w:rPr>
          <w:rFonts w:ascii="Arial" w:hAnsi="Arial" w:cs="Arial"/>
          <w:b/>
          <w:sz w:val="24"/>
          <w:szCs w:val="24"/>
          <w:lang w:val="es-MX" w:eastAsia="es-ES"/>
        </w:rPr>
      </w:pPr>
      <w:r w:rsidRPr="00601AD2">
        <w:rPr>
          <w:rFonts w:ascii="Arial" w:hAnsi="Arial" w:cs="Arial"/>
          <w:b/>
          <w:sz w:val="24"/>
          <w:szCs w:val="24"/>
          <w:lang w:val="es-MX" w:eastAsia="es-ES"/>
        </w:rPr>
        <w:t>C.C. CONSEJERAS, CONSEJEROS, MAGISTRADO PRESIDENTE  DEL COMITÉ DE TRANSPARENCIA, MAGISTRADOS DEL CONSEJO ACADÉMICO, MAGISTRADOS DEL ÓRGANO AUXILIAR DE LA VISITADURÍA JUDICIAL, SECRETARÍA GENERAL DE ACUERDOS DEL HONORABLE TRIBUNAL SUPERIOR DE JUSTICIA DEL ESTADO, OFICIALÍA MAYOR, JUEZAS Y JUECES DE PRIMERA INSTANCIA DEL PRIMER, SEGUNDO, TERCER, CUARTO Y QUINTO DISTRITOS JUDICIALES, ESCUELA JUDICIAL, CENTRO DE CAPACITACIÓN Y ACTUALIZACIÓN, CONTRALORÍA,  AUXILIARES DE LA ADMINISTRACIÓN DE JUSTICIA, AUXILIARES ADMINISTRATIVOS, DIRECCIONES, COORDINACIONES, DEPARTAMENTO, CENTRAL DE CONSIGNACIÓN, CENTRAL DE ACTUARIOS, Y UNIDADES ADMINISTRATIVAS, DEL CONSEJO DE LA JUDICATURA DEL PODER JUDICIAL DEL ESTADO.</w:t>
      </w:r>
    </w:p>
    <w:p w:rsidR="00BC27F9" w:rsidRDefault="00BC27F9" w:rsidP="00BC27F9">
      <w:pPr>
        <w:spacing w:after="160" w:line="360" w:lineRule="auto"/>
        <w:ind w:left="851"/>
        <w:jc w:val="both"/>
        <w:rPr>
          <w:rFonts w:ascii="Arial" w:eastAsia="Calibri" w:hAnsi="Arial" w:cs="Arial"/>
          <w:bCs/>
          <w:sz w:val="24"/>
          <w:szCs w:val="24"/>
          <w:lang w:val="es-MX"/>
        </w:rPr>
      </w:pPr>
    </w:p>
    <w:p w:rsidR="00BC27F9" w:rsidRDefault="00BC27F9" w:rsidP="00BC27F9">
      <w:pPr>
        <w:spacing w:after="160" w:line="360" w:lineRule="auto"/>
        <w:ind w:left="851"/>
        <w:jc w:val="both"/>
        <w:rPr>
          <w:rFonts w:ascii="Arial" w:eastAsia="Calibri" w:hAnsi="Arial" w:cs="Arial"/>
          <w:sz w:val="24"/>
          <w:szCs w:val="24"/>
        </w:rPr>
      </w:pPr>
      <w:r>
        <w:rPr>
          <w:rFonts w:ascii="Arial" w:eastAsia="Calibri" w:hAnsi="Arial" w:cs="Arial"/>
          <w:bCs/>
          <w:sz w:val="24"/>
          <w:szCs w:val="24"/>
          <w:lang w:val="es-MX"/>
        </w:rPr>
        <w:t xml:space="preserve">De conformidad con lo que establece el artículo 156, fracciones IX y XV de la Ley Orgánica del Poder Judicial del Estado, me permito hacer de su conocimiento que el  Pleno del Consejo de la Judicatura Local, en Sesión Ordinaria de fecha </w:t>
      </w:r>
      <w:r w:rsidR="00E0594F">
        <w:rPr>
          <w:rFonts w:ascii="Arial" w:eastAsia="Calibri" w:hAnsi="Arial" w:cs="Arial"/>
          <w:bCs/>
          <w:sz w:val="24"/>
          <w:szCs w:val="24"/>
          <w:lang w:val="es-MX"/>
        </w:rPr>
        <w:t>19</w:t>
      </w:r>
      <w:r w:rsidR="00CB6126">
        <w:rPr>
          <w:rFonts w:ascii="Arial" w:eastAsia="Calibri" w:hAnsi="Arial" w:cs="Arial"/>
          <w:bCs/>
          <w:sz w:val="24"/>
          <w:szCs w:val="24"/>
          <w:lang w:val="es-MX"/>
        </w:rPr>
        <w:t xml:space="preserve"> de </w:t>
      </w:r>
      <w:r w:rsidR="00E0594F">
        <w:rPr>
          <w:rFonts w:ascii="Arial" w:eastAsia="Calibri" w:hAnsi="Arial" w:cs="Arial"/>
          <w:bCs/>
          <w:sz w:val="24"/>
          <w:szCs w:val="24"/>
          <w:lang w:val="es-MX"/>
        </w:rPr>
        <w:t>diciembre de</w:t>
      </w:r>
      <w:r w:rsidR="00CB6126">
        <w:rPr>
          <w:rFonts w:ascii="Arial" w:eastAsia="Calibri" w:hAnsi="Arial" w:cs="Arial"/>
          <w:bCs/>
          <w:sz w:val="24"/>
          <w:szCs w:val="24"/>
          <w:lang w:val="es-MX"/>
        </w:rPr>
        <w:t xml:space="preserve"> 2019</w:t>
      </w:r>
      <w:r>
        <w:rPr>
          <w:rFonts w:ascii="Arial" w:eastAsia="Calibri" w:hAnsi="Arial" w:cs="Arial"/>
          <w:bCs/>
          <w:sz w:val="24"/>
          <w:szCs w:val="24"/>
          <w:lang w:val="es-MX"/>
        </w:rPr>
        <w:t xml:space="preserve">, aprobó el dictamen de la Comisión de Carrera Judicial del Consejo de la Judicatura Local, y </w:t>
      </w:r>
      <w:r>
        <w:rPr>
          <w:rFonts w:ascii="Arial" w:eastAsia="Calibri" w:hAnsi="Arial" w:cs="Arial"/>
          <w:sz w:val="24"/>
          <w:szCs w:val="24"/>
        </w:rPr>
        <w:t>que es del tenor siguiente:</w:t>
      </w:r>
    </w:p>
    <w:p w:rsidR="00767DCE" w:rsidRDefault="00767DCE" w:rsidP="00767DCE">
      <w:pPr>
        <w:pStyle w:val="Sinespaciado"/>
        <w:jc w:val="both"/>
        <w:rPr>
          <w:rFonts w:ascii="Arial Narrow" w:hAnsi="Arial Narrow" w:cs="Arial"/>
          <w:b/>
          <w:bCs/>
          <w:sz w:val="24"/>
          <w:szCs w:val="24"/>
          <w:u w:val="single"/>
          <w:lang w:val="es-MX"/>
        </w:rPr>
      </w:pPr>
    </w:p>
    <w:p w:rsidR="00627E0A" w:rsidRDefault="00CC081B" w:rsidP="00627E0A">
      <w:pPr>
        <w:pStyle w:val="Sinespaciado"/>
        <w:ind w:left="851"/>
        <w:jc w:val="both"/>
        <w:rPr>
          <w:rFonts w:ascii="Arial" w:hAnsi="Arial" w:cs="Arial"/>
          <w:b/>
          <w:bCs/>
          <w:u w:val="single"/>
          <w:lang w:val="es-MX"/>
        </w:rPr>
      </w:pPr>
      <w:r w:rsidRPr="002F3C11">
        <w:rPr>
          <w:rFonts w:ascii="Arial" w:hAnsi="Arial" w:cs="Arial"/>
          <w:b/>
          <w:bCs/>
          <w:lang w:val="es-MX"/>
        </w:rPr>
        <w:t>“</w:t>
      </w:r>
      <w:r w:rsidR="003A7CF1" w:rsidRPr="002F3C11">
        <w:rPr>
          <w:rFonts w:ascii="Arial" w:hAnsi="Arial" w:cs="Arial"/>
          <w:b/>
          <w:bCs/>
          <w:lang w:val="es-MX"/>
        </w:rPr>
        <w:t>…</w:t>
      </w:r>
      <w:r w:rsidR="002F3C11" w:rsidRPr="002F3C11">
        <w:rPr>
          <w:rFonts w:ascii="Arial" w:hAnsi="Arial" w:cs="Arial"/>
          <w:b/>
          <w:bCs/>
          <w:u w:val="single"/>
          <w:lang w:val="es-MX"/>
        </w:rPr>
        <w:t>PRIMERO</w:t>
      </w:r>
      <w:r w:rsidR="004E3F88" w:rsidRPr="004E3F88">
        <w:rPr>
          <w:rFonts w:ascii="Arial" w:hAnsi="Arial" w:cs="Arial"/>
          <w:b/>
          <w:lang w:val="es-MX"/>
        </w:rPr>
        <w:t>:</w:t>
      </w:r>
      <w:r w:rsidR="004E3F88" w:rsidRPr="004E3F88">
        <w:rPr>
          <w:rFonts w:ascii="Arial" w:hAnsi="Arial" w:cs="Arial"/>
          <w:lang w:val="es-MX"/>
        </w:rPr>
        <w:t xml:space="preserve"> </w:t>
      </w:r>
      <w:r w:rsidR="00B719B7" w:rsidRPr="00B719B7">
        <w:rPr>
          <w:rFonts w:ascii="Arial" w:hAnsi="Arial" w:cs="Arial"/>
          <w:lang w:val="es-MX"/>
        </w:rPr>
        <w:t xml:space="preserve">Los integrantes de la </w:t>
      </w:r>
      <w:r w:rsidR="00B719B7" w:rsidRPr="00B719B7">
        <w:rPr>
          <w:rFonts w:ascii="Arial" w:hAnsi="Arial" w:cs="Arial"/>
          <w:b/>
        </w:rPr>
        <w:t xml:space="preserve">Comisión de Carrera Judicial del Consejo de la Judicatura Local, </w:t>
      </w:r>
      <w:r w:rsidR="00B719B7" w:rsidRPr="00B719B7">
        <w:rPr>
          <w:rFonts w:ascii="Arial" w:hAnsi="Arial" w:cs="Arial"/>
          <w:lang w:val="es-MX"/>
        </w:rPr>
        <w:t xml:space="preserve">con fundamento en lo que establecen los artículos </w:t>
      </w:r>
      <w:r w:rsidR="00B719B7" w:rsidRPr="00B719B7">
        <w:rPr>
          <w:rFonts w:ascii="Arial" w:hAnsi="Arial" w:cs="Arial"/>
          <w:b/>
        </w:rPr>
        <w:t xml:space="preserve">101, 102, 103 </w:t>
      </w:r>
      <w:r w:rsidR="00B719B7" w:rsidRPr="00B719B7">
        <w:rPr>
          <w:rFonts w:ascii="Arial" w:hAnsi="Arial" w:cs="Arial"/>
        </w:rPr>
        <w:t>y</w:t>
      </w:r>
      <w:r w:rsidR="00B719B7" w:rsidRPr="00B719B7">
        <w:rPr>
          <w:rFonts w:ascii="Arial" w:hAnsi="Arial" w:cs="Arial"/>
          <w:b/>
        </w:rPr>
        <w:t xml:space="preserve"> 104 </w:t>
      </w:r>
      <w:r w:rsidR="00B719B7" w:rsidRPr="00B719B7">
        <w:rPr>
          <w:rFonts w:ascii="Arial" w:hAnsi="Arial" w:cs="Arial"/>
        </w:rPr>
        <w:t xml:space="preserve">de la Ley Orgánica del Poder Judicial del Estado y los numerales </w:t>
      </w:r>
      <w:r w:rsidR="00B719B7" w:rsidRPr="00B719B7">
        <w:rPr>
          <w:rFonts w:ascii="Arial" w:hAnsi="Arial" w:cs="Arial"/>
          <w:b/>
          <w:lang w:val="es-MX"/>
        </w:rPr>
        <w:t>9</w:t>
      </w:r>
      <w:r w:rsidR="00B719B7" w:rsidRPr="00B719B7">
        <w:rPr>
          <w:rFonts w:ascii="Arial" w:hAnsi="Arial" w:cs="Arial"/>
          <w:lang w:val="es-MX"/>
        </w:rPr>
        <w:t xml:space="preserve">, </w:t>
      </w:r>
      <w:r w:rsidR="00B719B7" w:rsidRPr="00B719B7">
        <w:rPr>
          <w:rFonts w:ascii="Arial" w:hAnsi="Arial" w:cs="Arial"/>
          <w:b/>
          <w:lang w:val="es-MX"/>
        </w:rPr>
        <w:t xml:space="preserve">10, </w:t>
      </w:r>
      <w:r w:rsidR="00B719B7" w:rsidRPr="00B719B7">
        <w:rPr>
          <w:rFonts w:ascii="Arial" w:hAnsi="Arial" w:cs="Arial"/>
          <w:lang w:val="es-MX"/>
        </w:rPr>
        <w:t xml:space="preserve">y </w:t>
      </w:r>
      <w:r w:rsidR="00B719B7" w:rsidRPr="00B719B7">
        <w:rPr>
          <w:rFonts w:ascii="Arial" w:hAnsi="Arial" w:cs="Arial"/>
          <w:b/>
          <w:lang w:val="es-MX"/>
        </w:rPr>
        <w:t xml:space="preserve">13 </w:t>
      </w:r>
      <w:r w:rsidR="00B719B7" w:rsidRPr="00B719B7">
        <w:rPr>
          <w:rFonts w:ascii="Arial" w:hAnsi="Arial" w:cs="Arial"/>
        </w:rPr>
        <w:t xml:space="preserve">del </w:t>
      </w:r>
      <w:r w:rsidR="00B719B7" w:rsidRPr="00B719B7">
        <w:rPr>
          <w:rFonts w:ascii="Arial" w:hAnsi="Arial" w:cs="Arial"/>
          <w:lang w:val="es-MX"/>
        </w:rPr>
        <w:t xml:space="preserve">Reglamento y Arancel de los Peritos, Auxiliares de la Administración de Justicia del Poder Judicial del Estado de Campeche, </w:t>
      </w:r>
      <w:r w:rsidR="00B719B7" w:rsidRPr="00B719B7">
        <w:rPr>
          <w:rFonts w:ascii="Arial" w:hAnsi="Arial" w:cs="Arial"/>
          <w:b/>
          <w:lang w:val="es-MX"/>
        </w:rPr>
        <w:t>aprueban</w:t>
      </w:r>
      <w:r w:rsidR="00B719B7" w:rsidRPr="00B719B7">
        <w:rPr>
          <w:rFonts w:ascii="Arial" w:hAnsi="Arial" w:cs="Arial"/>
          <w:lang w:val="es-MX"/>
        </w:rPr>
        <w:t xml:space="preserve"> la solicitud planteada por la ciudadana </w:t>
      </w:r>
      <w:r w:rsidR="00B719B7" w:rsidRPr="00B719B7">
        <w:rPr>
          <w:rFonts w:ascii="Arial" w:hAnsi="Arial" w:cs="Arial"/>
          <w:b/>
          <w:lang w:val="es-MX"/>
        </w:rPr>
        <w:t xml:space="preserve">Arquitecta </w:t>
      </w:r>
      <w:r w:rsidR="00B719B7" w:rsidRPr="00B719B7">
        <w:rPr>
          <w:rFonts w:ascii="Arial" w:hAnsi="Arial" w:cs="Arial"/>
          <w:b/>
          <w:bCs/>
          <w:lang w:val="es-MX"/>
        </w:rPr>
        <w:t xml:space="preserve">Alejandra </w:t>
      </w:r>
      <w:proofErr w:type="spellStart"/>
      <w:r w:rsidR="00B719B7" w:rsidRPr="00B719B7">
        <w:rPr>
          <w:rFonts w:ascii="Arial" w:hAnsi="Arial" w:cs="Arial"/>
          <w:b/>
          <w:bCs/>
          <w:lang w:val="es-MX"/>
        </w:rPr>
        <w:t>Noemi</w:t>
      </w:r>
      <w:proofErr w:type="spellEnd"/>
      <w:r w:rsidR="00B719B7" w:rsidRPr="00B719B7">
        <w:rPr>
          <w:rFonts w:ascii="Arial" w:hAnsi="Arial" w:cs="Arial"/>
          <w:b/>
          <w:bCs/>
          <w:lang w:val="es-MX"/>
        </w:rPr>
        <w:t xml:space="preserve"> Fuentes </w:t>
      </w:r>
      <w:proofErr w:type="spellStart"/>
      <w:r w:rsidR="00B719B7" w:rsidRPr="00B719B7">
        <w:rPr>
          <w:rFonts w:ascii="Arial" w:hAnsi="Arial" w:cs="Arial"/>
          <w:b/>
          <w:bCs/>
          <w:lang w:val="es-MX"/>
        </w:rPr>
        <w:t>Tzec</w:t>
      </w:r>
      <w:proofErr w:type="spellEnd"/>
      <w:r w:rsidR="00B719B7" w:rsidRPr="00B719B7">
        <w:rPr>
          <w:rFonts w:ascii="Arial" w:hAnsi="Arial" w:cs="Arial"/>
        </w:rPr>
        <w:t xml:space="preserve">, como </w:t>
      </w:r>
      <w:r w:rsidR="00B719B7" w:rsidRPr="00B719B7">
        <w:rPr>
          <w:rFonts w:ascii="Arial" w:hAnsi="Arial" w:cs="Arial"/>
          <w:b/>
        </w:rPr>
        <w:t>Perita en Valuación Inmobiliaria</w:t>
      </w:r>
      <w:r w:rsidR="00B719B7" w:rsidRPr="00B719B7">
        <w:rPr>
          <w:rFonts w:ascii="Arial" w:hAnsi="Arial" w:cs="Arial"/>
        </w:rPr>
        <w:t xml:space="preserve">, </w:t>
      </w:r>
      <w:r w:rsidR="00B719B7" w:rsidRPr="00B719B7">
        <w:rPr>
          <w:rFonts w:ascii="Arial" w:hAnsi="Arial" w:cs="Arial"/>
          <w:lang w:val="es-MX"/>
        </w:rPr>
        <w:t xml:space="preserve">por </w:t>
      </w:r>
      <w:r w:rsidR="00B719B7" w:rsidRPr="00B719B7">
        <w:rPr>
          <w:rFonts w:ascii="Arial" w:hAnsi="Arial" w:cs="Arial"/>
          <w:b/>
          <w:bCs/>
          <w:lang w:val="es-MX"/>
        </w:rPr>
        <w:t xml:space="preserve">dos años, </w:t>
      </w:r>
      <w:r w:rsidR="00B719B7" w:rsidRPr="00B719B7">
        <w:rPr>
          <w:rFonts w:ascii="Arial" w:hAnsi="Arial" w:cs="Arial"/>
          <w:lang w:val="es-MX"/>
        </w:rPr>
        <w:t xml:space="preserve">ante el Tribunal y los Juzgados, en razón de que satisface los requisitos legales establecidos en el referido </w:t>
      </w:r>
      <w:r w:rsidR="00B719B7" w:rsidRPr="00B719B7">
        <w:rPr>
          <w:rFonts w:ascii="Arial" w:hAnsi="Arial" w:cs="Arial"/>
        </w:rPr>
        <w:t>Reglamento y Arancel de los Peritos y la Ley Orgánica ambos del Poder Judicial del Estado, en vigor</w:t>
      </w:r>
      <w:r w:rsidR="00026003" w:rsidRPr="00026003">
        <w:rPr>
          <w:rFonts w:ascii="Arial" w:hAnsi="Arial" w:cs="Arial"/>
          <w:lang w:val="es-ES_tradnl"/>
        </w:rPr>
        <w:t>.</w:t>
      </w:r>
      <w:r w:rsidR="00627E0A">
        <w:rPr>
          <w:rFonts w:ascii="Arial" w:hAnsi="Arial" w:cs="Arial"/>
        </w:rPr>
        <w:t>—-</w:t>
      </w:r>
      <w:r w:rsidR="00627E0A" w:rsidRPr="00627E0A">
        <w:rPr>
          <w:rFonts w:ascii="Arial" w:hAnsi="Arial" w:cs="Arial"/>
          <w:bCs/>
          <w:lang w:val="es-MX"/>
        </w:rPr>
        <w:t>------------------------------</w:t>
      </w:r>
    </w:p>
    <w:p w:rsidR="00627E0A" w:rsidRPr="002F3C11" w:rsidRDefault="00627E0A" w:rsidP="00627E0A">
      <w:pPr>
        <w:pStyle w:val="Sinespaciado"/>
        <w:ind w:left="851"/>
        <w:jc w:val="both"/>
        <w:rPr>
          <w:rFonts w:ascii="Arial" w:hAnsi="Arial" w:cs="Arial"/>
          <w:b/>
          <w:bCs/>
          <w:u w:val="single"/>
          <w:lang w:val="es-MX"/>
        </w:rPr>
      </w:pPr>
    </w:p>
    <w:p w:rsidR="002F3C11" w:rsidRDefault="002F3C11" w:rsidP="004E3F88">
      <w:pPr>
        <w:pStyle w:val="Sinespaciado"/>
        <w:ind w:left="851"/>
        <w:jc w:val="both"/>
        <w:rPr>
          <w:rFonts w:ascii="Arial" w:hAnsi="Arial" w:cs="Arial"/>
          <w:lang w:val="es-MX"/>
        </w:rPr>
      </w:pPr>
      <w:r w:rsidRPr="002F3C11">
        <w:rPr>
          <w:rFonts w:ascii="Arial" w:hAnsi="Arial" w:cs="Arial"/>
          <w:b/>
          <w:bCs/>
          <w:u w:val="single"/>
          <w:lang w:val="es-MX"/>
        </w:rPr>
        <w:t>SEGUNDO</w:t>
      </w:r>
      <w:r w:rsidRPr="002F3C11">
        <w:rPr>
          <w:rFonts w:ascii="Arial" w:hAnsi="Arial" w:cs="Arial"/>
          <w:b/>
          <w:bCs/>
          <w:lang w:val="es-MX"/>
        </w:rPr>
        <w:t>:</w:t>
      </w:r>
      <w:r w:rsidRPr="002F3C11">
        <w:rPr>
          <w:rFonts w:ascii="Arial" w:hAnsi="Arial" w:cs="Arial"/>
          <w:lang w:val="es-MX"/>
        </w:rPr>
        <w:t xml:space="preserve"> </w:t>
      </w:r>
      <w:r w:rsidR="00B719B7" w:rsidRPr="00B719B7">
        <w:rPr>
          <w:rFonts w:ascii="Arial" w:hAnsi="Arial" w:cs="Arial"/>
          <w:lang w:val="es-MX"/>
        </w:rPr>
        <w:t xml:space="preserve">Se autoriza a la ciudadana </w:t>
      </w:r>
      <w:r w:rsidR="00B719B7" w:rsidRPr="00B719B7">
        <w:rPr>
          <w:rFonts w:ascii="Arial" w:hAnsi="Arial" w:cs="Arial"/>
          <w:b/>
          <w:lang w:val="es-MX"/>
        </w:rPr>
        <w:t xml:space="preserve">Arquitecta </w:t>
      </w:r>
      <w:r w:rsidR="00B719B7" w:rsidRPr="00B719B7">
        <w:rPr>
          <w:rFonts w:ascii="Arial" w:hAnsi="Arial" w:cs="Arial"/>
          <w:b/>
          <w:bCs/>
          <w:lang w:val="es-MX"/>
        </w:rPr>
        <w:t xml:space="preserve">Alejandra </w:t>
      </w:r>
      <w:proofErr w:type="spellStart"/>
      <w:r w:rsidR="00B719B7" w:rsidRPr="00B719B7">
        <w:rPr>
          <w:rFonts w:ascii="Arial" w:hAnsi="Arial" w:cs="Arial"/>
          <w:b/>
          <w:bCs/>
          <w:lang w:val="es-MX"/>
        </w:rPr>
        <w:t>Noemi</w:t>
      </w:r>
      <w:proofErr w:type="spellEnd"/>
      <w:r w:rsidR="00B719B7" w:rsidRPr="00B719B7">
        <w:rPr>
          <w:rFonts w:ascii="Arial" w:hAnsi="Arial" w:cs="Arial"/>
          <w:b/>
          <w:bCs/>
          <w:lang w:val="es-MX"/>
        </w:rPr>
        <w:t xml:space="preserve"> Fuentes </w:t>
      </w:r>
      <w:proofErr w:type="spellStart"/>
      <w:r w:rsidR="00B719B7" w:rsidRPr="00B719B7">
        <w:rPr>
          <w:rFonts w:ascii="Arial" w:hAnsi="Arial" w:cs="Arial"/>
          <w:b/>
          <w:bCs/>
          <w:lang w:val="es-MX"/>
        </w:rPr>
        <w:t>Tzec</w:t>
      </w:r>
      <w:proofErr w:type="spellEnd"/>
      <w:r w:rsidR="00B719B7" w:rsidRPr="00B719B7">
        <w:rPr>
          <w:rFonts w:ascii="Arial" w:hAnsi="Arial" w:cs="Arial"/>
          <w:b/>
          <w:bCs/>
          <w:lang w:val="es-MX"/>
        </w:rPr>
        <w:t>,</w:t>
      </w:r>
      <w:r w:rsidR="00B719B7" w:rsidRPr="00B719B7">
        <w:rPr>
          <w:rFonts w:ascii="Arial" w:hAnsi="Arial" w:cs="Arial"/>
        </w:rPr>
        <w:t xml:space="preserve"> como </w:t>
      </w:r>
      <w:r w:rsidR="00B719B7" w:rsidRPr="00B719B7">
        <w:rPr>
          <w:rFonts w:ascii="Arial" w:hAnsi="Arial" w:cs="Arial"/>
          <w:b/>
        </w:rPr>
        <w:t>Perita en Valuación Inmobiliaria</w:t>
      </w:r>
      <w:r w:rsidR="00B719B7" w:rsidRPr="00B719B7">
        <w:rPr>
          <w:rFonts w:ascii="Arial" w:hAnsi="Arial" w:cs="Arial"/>
        </w:rPr>
        <w:t xml:space="preserve">, otorgándole cédula para realizar tal función </w:t>
      </w:r>
      <w:r w:rsidR="00B719B7" w:rsidRPr="00B719B7">
        <w:rPr>
          <w:rFonts w:ascii="Arial" w:hAnsi="Arial" w:cs="Arial"/>
          <w:lang w:val="es-MX"/>
        </w:rPr>
        <w:t xml:space="preserve">por </w:t>
      </w:r>
      <w:r w:rsidR="00B719B7" w:rsidRPr="00B719B7">
        <w:rPr>
          <w:rFonts w:ascii="Arial" w:hAnsi="Arial" w:cs="Arial"/>
          <w:b/>
          <w:lang w:val="es-MX"/>
        </w:rPr>
        <w:t xml:space="preserve">dos años </w:t>
      </w:r>
      <w:r w:rsidR="00B719B7" w:rsidRPr="00B719B7">
        <w:rPr>
          <w:rFonts w:ascii="Arial" w:hAnsi="Arial" w:cs="Arial"/>
        </w:rPr>
        <w:t xml:space="preserve">ante </w:t>
      </w:r>
      <w:r w:rsidR="00B719B7" w:rsidRPr="00B719B7">
        <w:rPr>
          <w:rFonts w:ascii="Arial" w:hAnsi="Arial" w:cs="Arial"/>
          <w:lang w:val="es-MX"/>
        </w:rPr>
        <w:t>el Tribunal y los Juzgados</w:t>
      </w:r>
      <w:r w:rsidR="00B719B7" w:rsidRPr="00B719B7">
        <w:rPr>
          <w:rFonts w:ascii="Arial" w:hAnsi="Arial" w:cs="Arial"/>
        </w:rPr>
        <w:t xml:space="preserve">; autorización que tendrá vigencia a partir de la fecha en que surta efectos la notificación del presente acuerdo, tal y como lo establece el artículo </w:t>
      </w:r>
      <w:r w:rsidR="00B719B7" w:rsidRPr="00B719B7">
        <w:rPr>
          <w:rFonts w:ascii="Arial" w:hAnsi="Arial" w:cs="Arial"/>
          <w:b/>
        </w:rPr>
        <w:t>13</w:t>
      </w:r>
      <w:r w:rsidR="00B719B7" w:rsidRPr="00B719B7">
        <w:rPr>
          <w:rFonts w:ascii="Arial" w:hAnsi="Arial" w:cs="Arial"/>
        </w:rPr>
        <w:t xml:space="preserve"> del </w:t>
      </w:r>
      <w:r w:rsidR="00B719B7" w:rsidRPr="00B719B7">
        <w:rPr>
          <w:rFonts w:ascii="Arial" w:hAnsi="Arial" w:cs="Arial"/>
          <w:lang w:val="es-MX"/>
        </w:rPr>
        <w:t>Reglamento y Arancel de los Peritos, Auxiliares de la Administración de Justicia del Poder Judicial del Estado de Campeche</w:t>
      </w:r>
      <w:r w:rsidR="004E3F88" w:rsidRPr="004E3F88">
        <w:rPr>
          <w:rFonts w:ascii="Arial" w:hAnsi="Arial" w:cs="Arial"/>
          <w:lang w:val="es-MX"/>
        </w:rPr>
        <w:t>.--------------------</w:t>
      </w:r>
      <w:r w:rsidR="00E0594F">
        <w:rPr>
          <w:rFonts w:ascii="Arial" w:hAnsi="Arial" w:cs="Arial"/>
          <w:lang w:val="es-MX"/>
        </w:rPr>
        <w:t>-----------------------</w:t>
      </w:r>
    </w:p>
    <w:p w:rsidR="00627E0A" w:rsidRPr="004E3F88" w:rsidRDefault="00627E0A" w:rsidP="004E3F88">
      <w:pPr>
        <w:pStyle w:val="Sinespaciado"/>
        <w:ind w:left="851"/>
        <w:jc w:val="both"/>
        <w:rPr>
          <w:rFonts w:ascii="Arial" w:hAnsi="Arial" w:cs="Arial"/>
          <w:lang w:val="es-MX"/>
        </w:rPr>
      </w:pPr>
    </w:p>
    <w:p w:rsidR="002F3C11" w:rsidRDefault="002F3C11" w:rsidP="00E0594F">
      <w:pPr>
        <w:spacing w:after="0" w:line="240" w:lineRule="auto"/>
        <w:ind w:left="851"/>
        <w:jc w:val="both"/>
        <w:rPr>
          <w:rFonts w:ascii="Arial" w:hAnsi="Arial" w:cs="Arial"/>
        </w:rPr>
      </w:pPr>
      <w:r w:rsidRPr="002F3C11">
        <w:rPr>
          <w:rFonts w:ascii="Arial" w:hAnsi="Arial" w:cs="Arial"/>
          <w:b/>
          <w:bCs/>
          <w:u w:val="single"/>
        </w:rPr>
        <w:t>TERCERO</w:t>
      </w:r>
      <w:r w:rsidRPr="002F3C11">
        <w:rPr>
          <w:rFonts w:ascii="Arial" w:hAnsi="Arial" w:cs="Arial"/>
          <w:b/>
          <w:bCs/>
          <w:u w:val="single"/>
          <w:lang w:val="es-MX"/>
        </w:rPr>
        <w:t>:</w:t>
      </w:r>
      <w:r w:rsidRPr="002F3C11">
        <w:rPr>
          <w:rFonts w:ascii="Arial" w:hAnsi="Arial" w:cs="Arial"/>
          <w:lang w:val="es-MX"/>
        </w:rPr>
        <w:t xml:space="preserve"> </w:t>
      </w:r>
      <w:r w:rsidR="00B719B7" w:rsidRPr="00B719B7">
        <w:rPr>
          <w:rFonts w:ascii="Arial" w:hAnsi="Arial" w:cs="Arial"/>
          <w:lang w:val="es-MX"/>
        </w:rPr>
        <w:t xml:space="preserve">Se hace saber a la ciudadana </w:t>
      </w:r>
      <w:r w:rsidR="00B719B7" w:rsidRPr="00B719B7">
        <w:rPr>
          <w:rFonts w:ascii="Arial" w:hAnsi="Arial" w:cs="Arial"/>
          <w:b/>
          <w:lang w:val="es-MX"/>
        </w:rPr>
        <w:t xml:space="preserve">Arquitecta </w:t>
      </w:r>
      <w:r w:rsidR="00B719B7" w:rsidRPr="00B719B7">
        <w:rPr>
          <w:rFonts w:ascii="Arial" w:hAnsi="Arial" w:cs="Arial"/>
          <w:b/>
          <w:bCs/>
          <w:lang w:val="es-MX"/>
        </w:rPr>
        <w:t xml:space="preserve">Alejandra </w:t>
      </w:r>
      <w:proofErr w:type="spellStart"/>
      <w:r w:rsidR="00B719B7" w:rsidRPr="00B719B7">
        <w:rPr>
          <w:rFonts w:ascii="Arial" w:hAnsi="Arial" w:cs="Arial"/>
          <w:b/>
          <w:bCs/>
          <w:lang w:val="es-MX"/>
        </w:rPr>
        <w:t>Noemi</w:t>
      </w:r>
      <w:proofErr w:type="spellEnd"/>
      <w:r w:rsidR="00B719B7" w:rsidRPr="00B719B7">
        <w:rPr>
          <w:rFonts w:ascii="Arial" w:hAnsi="Arial" w:cs="Arial"/>
          <w:b/>
          <w:bCs/>
          <w:lang w:val="es-MX"/>
        </w:rPr>
        <w:t xml:space="preserve"> Fuentes </w:t>
      </w:r>
      <w:proofErr w:type="spellStart"/>
      <w:r w:rsidR="00B719B7" w:rsidRPr="00B719B7">
        <w:rPr>
          <w:rFonts w:ascii="Arial" w:hAnsi="Arial" w:cs="Arial"/>
          <w:b/>
          <w:bCs/>
          <w:lang w:val="es-MX"/>
        </w:rPr>
        <w:t>Tzec</w:t>
      </w:r>
      <w:proofErr w:type="spellEnd"/>
      <w:r w:rsidR="00B719B7" w:rsidRPr="00B719B7">
        <w:rPr>
          <w:rFonts w:ascii="Arial" w:hAnsi="Arial" w:cs="Arial"/>
        </w:rPr>
        <w:t>,</w:t>
      </w:r>
      <w:r w:rsidR="00B719B7" w:rsidRPr="00B719B7">
        <w:rPr>
          <w:rFonts w:ascii="Arial" w:hAnsi="Arial" w:cs="Arial"/>
          <w:lang w:val="es-MX"/>
        </w:rPr>
        <w:t xml:space="preserve"> que debe </w:t>
      </w:r>
      <w:r w:rsidR="00B719B7" w:rsidRPr="00B719B7">
        <w:rPr>
          <w:rFonts w:ascii="Arial" w:hAnsi="Arial" w:cs="Arial"/>
        </w:rPr>
        <w:t xml:space="preserve">observar cabalmente las obligaciones que establece el artículo 20 del Reglamento y Arancel de los Peritos, Auxiliares de la Administración de Justicia del </w:t>
      </w:r>
      <w:r w:rsidR="00B719B7" w:rsidRPr="00B719B7">
        <w:rPr>
          <w:rFonts w:ascii="Arial" w:hAnsi="Arial" w:cs="Arial"/>
        </w:rPr>
        <w:lastRenderedPageBreak/>
        <w:t>Poder Judicial del Estado de Campeche en relación con el numeral 105 de la Ley Orgánica de Poder Judicial del Estado, en vigor</w:t>
      </w:r>
      <w:r w:rsidRPr="002F3C11">
        <w:rPr>
          <w:rFonts w:ascii="Arial" w:hAnsi="Arial" w:cs="Arial"/>
        </w:rPr>
        <w:t>.-------------------</w:t>
      </w:r>
      <w:r>
        <w:rPr>
          <w:rFonts w:ascii="Arial" w:hAnsi="Arial" w:cs="Arial"/>
        </w:rPr>
        <w:t>-------------------------</w:t>
      </w:r>
      <w:r w:rsidR="0014565C">
        <w:rPr>
          <w:rFonts w:ascii="Arial" w:hAnsi="Arial" w:cs="Arial"/>
        </w:rPr>
        <w:t>---</w:t>
      </w:r>
      <w:r w:rsidR="00B40DF9">
        <w:rPr>
          <w:rFonts w:ascii="Arial" w:hAnsi="Arial" w:cs="Arial"/>
        </w:rPr>
        <w:t>------</w:t>
      </w:r>
    </w:p>
    <w:p w:rsidR="00E0594F" w:rsidRPr="004E3F88" w:rsidRDefault="00E0594F" w:rsidP="00E0594F">
      <w:pPr>
        <w:spacing w:after="0" w:line="240" w:lineRule="auto"/>
        <w:ind w:left="851"/>
        <w:jc w:val="both"/>
        <w:rPr>
          <w:rFonts w:ascii="Arial" w:hAnsi="Arial" w:cs="Arial"/>
          <w:lang w:val="es-ES_tradnl"/>
        </w:rPr>
      </w:pPr>
    </w:p>
    <w:p w:rsidR="002F3C11" w:rsidRDefault="002F3C11" w:rsidP="004E3F88">
      <w:pPr>
        <w:pStyle w:val="Sinespaciado"/>
        <w:ind w:left="851"/>
        <w:jc w:val="both"/>
        <w:rPr>
          <w:rFonts w:ascii="Arial" w:hAnsi="Arial" w:cs="Arial"/>
        </w:rPr>
      </w:pPr>
      <w:r w:rsidRPr="002F3C11">
        <w:rPr>
          <w:rFonts w:ascii="Arial" w:hAnsi="Arial" w:cs="Arial"/>
          <w:b/>
          <w:bCs/>
          <w:u w:val="single"/>
          <w:lang w:val="es-MX"/>
        </w:rPr>
        <w:t>CUARTO</w:t>
      </w:r>
      <w:r w:rsidR="004E3F88">
        <w:rPr>
          <w:rFonts w:ascii="Arial" w:hAnsi="Arial" w:cs="Arial"/>
          <w:b/>
          <w:lang w:val="es-MX"/>
        </w:rPr>
        <w:t xml:space="preserve">: </w:t>
      </w:r>
      <w:r w:rsidR="00B719B7" w:rsidRPr="00B719B7">
        <w:rPr>
          <w:rFonts w:ascii="Arial" w:hAnsi="Arial" w:cs="Arial"/>
          <w:lang w:val="es-MX"/>
        </w:rPr>
        <w:t xml:space="preserve">Así también se le hace saber la obligatoriedad de elaborar, por lo menos, una vez al año, un peritaje gratuito para las partes como servicio social, a solicitud de algún Órgano Jurisdiccional cuando las circunstancias del caso así lo ameriten, de conformidad con la fracción VI del </w:t>
      </w:r>
      <w:r w:rsidR="00B719B7" w:rsidRPr="00B719B7">
        <w:rPr>
          <w:rFonts w:ascii="Arial" w:hAnsi="Arial" w:cs="Arial"/>
        </w:rPr>
        <w:t>artículo 20 del Reglamento y Arancel de los Peritos, Auxiliares de la Administración de Justicia, y fracción VI del numeral 105 de la Ley Orgánica, ambos del Poder Judicial del Estado de Campeche</w:t>
      </w:r>
      <w:r>
        <w:rPr>
          <w:rFonts w:ascii="Arial" w:hAnsi="Arial" w:cs="Arial"/>
        </w:rPr>
        <w:t>.------------</w:t>
      </w:r>
      <w:r w:rsidR="00657678">
        <w:rPr>
          <w:rFonts w:ascii="Arial" w:hAnsi="Arial" w:cs="Arial"/>
        </w:rPr>
        <w:t>-----------------------</w:t>
      </w:r>
    </w:p>
    <w:p w:rsidR="004E3F88" w:rsidRPr="004E3F88" w:rsidRDefault="004E3F88" w:rsidP="004E3F88">
      <w:pPr>
        <w:pStyle w:val="Sinespaciado"/>
        <w:ind w:left="851"/>
        <w:jc w:val="both"/>
        <w:rPr>
          <w:rFonts w:ascii="Arial" w:hAnsi="Arial" w:cs="Arial"/>
          <w:lang w:val="es-ES_tradnl"/>
        </w:rPr>
      </w:pPr>
    </w:p>
    <w:p w:rsidR="006C3564" w:rsidRDefault="002F3C11" w:rsidP="004E3F88">
      <w:pPr>
        <w:pStyle w:val="Sinespaciado"/>
        <w:ind w:left="851"/>
        <w:jc w:val="both"/>
        <w:rPr>
          <w:rFonts w:ascii="Arial" w:hAnsi="Arial" w:cs="Arial"/>
        </w:rPr>
      </w:pPr>
      <w:r w:rsidRPr="002F3C11">
        <w:rPr>
          <w:rFonts w:ascii="Arial" w:hAnsi="Arial" w:cs="Arial"/>
          <w:b/>
          <w:u w:val="single"/>
          <w:lang w:val="es-MX"/>
        </w:rPr>
        <w:t>QUINTO:</w:t>
      </w:r>
      <w:r w:rsidRPr="002F3C11">
        <w:rPr>
          <w:rFonts w:ascii="Arial" w:hAnsi="Arial" w:cs="Arial"/>
          <w:b/>
          <w:lang w:val="es-MX"/>
        </w:rPr>
        <w:t xml:space="preserve"> </w:t>
      </w:r>
      <w:r w:rsidR="00B719B7" w:rsidRPr="00B719B7">
        <w:rPr>
          <w:rFonts w:ascii="Arial" w:hAnsi="Arial" w:cs="Arial"/>
          <w:lang w:val="es-MX"/>
        </w:rPr>
        <w:t>Se ordena a la Secretaria Ejecutiva del Consejo de la Judicatura Local,</w:t>
      </w:r>
      <w:r w:rsidR="00B719B7" w:rsidRPr="00B719B7">
        <w:rPr>
          <w:rFonts w:ascii="Arial" w:hAnsi="Arial" w:cs="Arial"/>
        </w:rPr>
        <w:t xml:space="preserve"> para que asiente en el registro correspondiente, el nombre del perito, fotografía, materia sobre la que se autoriza, la fecha de aprobación y vencimiento de la </w:t>
      </w:r>
      <w:r w:rsidR="00B719B7" w:rsidRPr="00B719B7">
        <w:rPr>
          <w:rFonts w:ascii="Arial" w:hAnsi="Arial" w:cs="Arial"/>
          <w:b/>
        </w:rPr>
        <w:t xml:space="preserve">Inclusión </w:t>
      </w:r>
      <w:r w:rsidR="00B719B7" w:rsidRPr="00B719B7">
        <w:rPr>
          <w:rFonts w:ascii="Arial" w:hAnsi="Arial" w:cs="Arial"/>
        </w:rPr>
        <w:t xml:space="preserve">concedida por </w:t>
      </w:r>
      <w:r w:rsidR="00B719B7" w:rsidRPr="00B719B7">
        <w:rPr>
          <w:rFonts w:ascii="Arial" w:hAnsi="Arial" w:cs="Arial"/>
          <w:b/>
        </w:rPr>
        <w:t>dos años</w:t>
      </w:r>
      <w:r w:rsidR="00B719B7" w:rsidRPr="00B719B7">
        <w:rPr>
          <w:rFonts w:ascii="Arial" w:hAnsi="Arial" w:cs="Arial"/>
        </w:rPr>
        <w:t xml:space="preserve"> </w:t>
      </w:r>
      <w:r w:rsidR="00B719B7" w:rsidRPr="00B719B7">
        <w:rPr>
          <w:rFonts w:ascii="Arial" w:hAnsi="Arial" w:cs="Arial"/>
          <w:lang w:val="es-MX"/>
        </w:rPr>
        <w:t xml:space="preserve">a la ciudadana </w:t>
      </w:r>
      <w:r w:rsidR="00B719B7" w:rsidRPr="00B719B7">
        <w:rPr>
          <w:rFonts w:ascii="Arial" w:hAnsi="Arial" w:cs="Arial"/>
          <w:b/>
          <w:lang w:val="es-MX"/>
        </w:rPr>
        <w:t xml:space="preserve">Arquitecta </w:t>
      </w:r>
      <w:r w:rsidR="00B719B7" w:rsidRPr="00B719B7">
        <w:rPr>
          <w:rFonts w:ascii="Arial" w:hAnsi="Arial" w:cs="Arial"/>
          <w:b/>
          <w:bCs/>
          <w:lang w:val="es-MX"/>
        </w:rPr>
        <w:t xml:space="preserve">Alejandra </w:t>
      </w:r>
      <w:proofErr w:type="spellStart"/>
      <w:r w:rsidR="00B719B7" w:rsidRPr="00B719B7">
        <w:rPr>
          <w:rFonts w:ascii="Arial" w:hAnsi="Arial" w:cs="Arial"/>
          <w:b/>
          <w:bCs/>
          <w:lang w:val="es-MX"/>
        </w:rPr>
        <w:t>Noemi</w:t>
      </w:r>
      <w:proofErr w:type="spellEnd"/>
      <w:r w:rsidR="00B719B7" w:rsidRPr="00B719B7">
        <w:rPr>
          <w:rFonts w:ascii="Arial" w:hAnsi="Arial" w:cs="Arial"/>
          <w:b/>
          <w:bCs/>
          <w:lang w:val="es-MX"/>
        </w:rPr>
        <w:t xml:space="preserve"> Fuentes </w:t>
      </w:r>
      <w:proofErr w:type="spellStart"/>
      <w:r w:rsidR="00B719B7" w:rsidRPr="00B719B7">
        <w:rPr>
          <w:rFonts w:ascii="Arial" w:hAnsi="Arial" w:cs="Arial"/>
          <w:b/>
          <w:bCs/>
          <w:lang w:val="es-MX"/>
        </w:rPr>
        <w:t>Tzec</w:t>
      </w:r>
      <w:proofErr w:type="spellEnd"/>
      <w:r w:rsidR="00B719B7" w:rsidRPr="00B719B7">
        <w:rPr>
          <w:rFonts w:ascii="Arial" w:hAnsi="Arial" w:cs="Arial"/>
        </w:rPr>
        <w:t xml:space="preserve"> como </w:t>
      </w:r>
      <w:r w:rsidR="00B719B7" w:rsidRPr="00B719B7">
        <w:rPr>
          <w:rFonts w:ascii="Arial" w:hAnsi="Arial" w:cs="Arial"/>
          <w:b/>
        </w:rPr>
        <w:t>Perita en Valuación Inmobiliaria</w:t>
      </w:r>
      <w:r w:rsidR="00B719B7" w:rsidRPr="00B719B7">
        <w:rPr>
          <w:rFonts w:ascii="Arial" w:hAnsi="Arial" w:cs="Arial"/>
        </w:rPr>
        <w:t>; asimismo, haga del conocimiento de las Salas del Tribunal y de los Juzgados del Estado, mediante atento oficio dicha autorización, y proceda a su publicación en el Periódico Oficial del Estado. De igual forma, comuníquese a la Secretaria General de Acuerdos para los fines correspondientes</w:t>
      </w:r>
      <w:r w:rsidR="00026003" w:rsidRPr="00026003">
        <w:rPr>
          <w:rFonts w:ascii="Arial" w:hAnsi="Arial" w:cs="Arial"/>
          <w:lang w:val="es-ES_tradnl"/>
        </w:rPr>
        <w:t>…</w:t>
      </w:r>
      <w:r w:rsidR="00B91FAB" w:rsidRPr="002F3C11">
        <w:rPr>
          <w:rFonts w:ascii="Arial" w:hAnsi="Arial" w:cs="Arial"/>
        </w:rPr>
        <w:t>”.---</w:t>
      </w:r>
    </w:p>
    <w:p w:rsidR="004E3F88" w:rsidRPr="004E3F88" w:rsidRDefault="004E3F88" w:rsidP="004E3F88">
      <w:pPr>
        <w:pStyle w:val="Sinespaciado"/>
        <w:ind w:left="851"/>
        <w:jc w:val="both"/>
        <w:rPr>
          <w:rFonts w:ascii="Arial" w:hAnsi="Arial" w:cs="Arial"/>
          <w:b/>
        </w:rPr>
      </w:pPr>
    </w:p>
    <w:p w:rsidR="00E0594F" w:rsidRPr="00E0594F" w:rsidRDefault="00767DCE" w:rsidP="00125095">
      <w:pPr>
        <w:ind w:left="851"/>
        <w:jc w:val="both"/>
        <w:rPr>
          <w:rFonts w:ascii="Arial" w:hAnsi="Arial" w:cs="Arial"/>
          <w:sz w:val="24"/>
          <w:szCs w:val="24"/>
        </w:rPr>
      </w:pPr>
      <w:r w:rsidRPr="00E0594F">
        <w:rPr>
          <w:rFonts w:ascii="Arial" w:hAnsi="Arial" w:cs="Arial"/>
          <w:bCs/>
          <w:sz w:val="24"/>
          <w:szCs w:val="24"/>
        </w:rPr>
        <w:t>Así mismo se comunica que el domicilio</w:t>
      </w:r>
      <w:r w:rsidR="00931F1B" w:rsidRPr="00E0594F">
        <w:rPr>
          <w:rFonts w:ascii="Arial" w:hAnsi="Arial" w:cs="Arial"/>
          <w:bCs/>
          <w:sz w:val="24"/>
          <w:szCs w:val="24"/>
        </w:rPr>
        <w:t xml:space="preserve"> de</w:t>
      </w:r>
      <w:r w:rsidR="00E0594F" w:rsidRPr="00E0594F">
        <w:rPr>
          <w:rFonts w:ascii="Arial" w:hAnsi="Arial" w:cs="Arial"/>
          <w:bCs/>
          <w:sz w:val="24"/>
          <w:szCs w:val="24"/>
        </w:rPr>
        <w:t xml:space="preserve"> </w:t>
      </w:r>
      <w:r w:rsidR="00B91FAB" w:rsidRPr="00E0594F">
        <w:rPr>
          <w:rFonts w:ascii="Arial" w:hAnsi="Arial" w:cs="Arial"/>
          <w:bCs/>
          <w:sz w:val="24"/>
          <w:szCs w:val="24"/>
        </w:rPr>
        <w:t>l</w:t>
      </w:r>
      <w:r w:rsidR="00E0594F" w:rsidRPr="00E0594F">
        <w:rPr>
          <w:rFonts w:ascii="Arial" w:hAnsi="Arial" w:cs="Arial"/>
          <w:bCs/>
          <w:sz w:val="24"/>
          <w:szCs w:val="24"/>
        </w:rPr>
        <w:t>a</w:t>
      </w:r>
      <w:r w:rsidR="00931F1B" w:rsidRPr="00E0594F">
        <w:rPr>
          <w:rFonts w:ascii="Arial" w:hAnsi="Arial" w:cs="Arial"/>
          <w:bCs/>
          <w:sz w:val="24"/>
          <w:szCs w:val="24"/>
        </w:rPr>
        <w:t xml:space="preserve"> </w:t>
      </w:r>
      <w:r w:rsidR="004E3F88" w:rsidRPr="00E0594F">
        <w:rPr>
          <w:rFonts w:ascii="Arial" w:hAnsi="Arial" w:cs="Arial"/>
          <w:bCs/>
          <w:sz w:val="24"/>
          <w:szCs w:val="24"/>
          <w:lang w:val="es-MX"/>
        </w:rPr>
        <w:t>ciudadan</w:t>
      </w:r>
      <w:r w:rsidR="00E0594F" w:rsidRPr="00E0594F">
        <w:rPr>
          <w:rFonts w:ascii="Arial" w:hAnsi="Arial" w:cs="Arial"/>
          <w:bCs/>
          <w:sz w:val="24"/>
          <w:szCs w:val="24"/>
          <w:lang w:val="es-MX"/>
        </w:rPr>
        <w:t>a</w:t>
      </w:r>
      <w:r w:rsidR="004E3F88" w:rsidRPr="00E0594F">
        <w:rPr>
          <w:rFonts w:ascii="Arial" w:hAnsi="Arial" w:cs="Arial"/>
          <w:b/>
          <w:bCs/>
          <w:sz w:val="24"/>
          <w:szCs w:val="24"/>
          <w:lang w:val="es-MX"/>
        </w:rPr>
        <w:t xml:space="preserve"> </w:t>
      </w:r>
      <w:r w:rsidR="00E0594F" w:rsidRPr="00E0594F">
        <w:rPr>
          <w:rFonts w:ascii="Arial" w:hAnsi="Arial" w:cs="Arial"/>
          <w:b/>
          <w:bCs/>
          <w:sz w:val="24"/>
          <w:szCs w:val="24"/>
          <w:lang w:val="es-MX"/>
        </w:rPr>
        <w:t xml:space="preserve">Arquitecta Alejandra </w:t>
      </w:r>
      <w:proofErr w:type="spellStart"/>
      <w:r w:rsidR="00E0594F" w:rsidRPr="00E0594F">
        <w:rPr>
          <w:rFonts w:ascii="Arial" w:hAnsi="Arial" w:cs="Arial"/>
          <w:b/>
          <w:bCs/>
          <w:sz w:val="24"/>
          <w:szCs w:val="24"/>
          <w:lang w:val="es-MX"/>
        </w:rPr>
        <w:t>Noemi</w:t>
      </w:r>
      <w:proofErr w:type="spellEnd"/>
      <w:r w:rsidR="00E0594F" w:rsidRPr="00E0594F">
        <w:rPr>
          <w:rFonts w:ascii="Arial" w:hAnsi="Arial" w:cs="Arial"/>
          <w:b/>
          <w:bCs/>
          <w:sz w:val="24"/>
          <w:szCs w:val="24"/>
          <w:lang w:val="es-MX"/>
        </w:rPr>
        <w:t xml:space="preserve"> Fuentes </w:t>
      </w:r>
      <w:proofErr w:type="spellStart"/>
      <w:r w:rsidR="00E0594F" w:rsidRPr="00E0594F">
        <w:rPr>
          <w:rFonts w:ascii="Arial" w:hAnsi="Arial" w:cs="Arial"/>
          <w:b/>
          <w:bCs/>
          <w:sz w:val="24"/>
          <w:szCs w:val="24"/>
          <w:lang w:val="es-MX"/>
        </w:rPr>
        <w:t>Tzec</w:t>
      </w:r>
      <w:proofErr w:type="spellEnd"/>
      <w:r w:rsidR="004E3F88" w:rsidRPr="00E0594F">
        <w:rPr>
          <w:rFonts w:ascii="Arial" w:hAnsi="Arial" w:cs="Arial"/>
          <w:bCs/>
          <w:sz w:val="24"/>
          <w:szCs w:val="24"/>
          <w:lang w:val="es-MX"/>
        </w:rPr>
        <w:t xml:space="preserve">, se encuentra ubicado </w:t>
      </w:r>
      <w:r w:rsidR="00E0594F" w:rsidRPr="00E0594F">
        <w:rPr>
          <w:rFonts w:ascii="Arial" w:hAnsi="Arial" w:cs="Arial"/>
          <w:sz w:val="24"/>
          <w:szCs w:val="24"/>
        </w:rPr>
        <w:t>en avenida “López Portillo”, número 29, entre avenida “Del Duque” y calle “Los Reyes”, colonia “Lomas del Pedregal”, de la ciudad de San Francisco de Campeche, Campeche, código postal 24040, número telefónico (999) 217-8327, E-mail: alejandrafuentz@gmail.com.</w:t>
      </w:r>
    </w:p>
    <w:p w:rsidR="00767DCE" w:rsidRPr="00125095" w:rsidRDefault="00767DCE" w:rsidP="00125095">
      <w:pPr>
        <w:ind w:left="851"/>
        <w:jc w:val="both"/>
        <w:rPr>
          <w:rFonts w:ascii="Arial" w:hAnsi="Arial" w:cs="Arial"/>
          <w:bCs/>
          <w:sz w:val="24"/>
          <w:szCs w:val="24"/>
        </w:rPr>
      </w:pPr>
      <w:r w:rsidRPr="00601AD2">
        <w:rPr>
          <w:rFonts w:ascii="Arial" w:hAnsi="Arial" w:cs="Arial"/>
          <w:bCs/>
          <w:sz w:val="24"/>
          <w:szCs w:val="24"/>
        </w:rPr>
        <w:t>La autorización antes menciona</w:t>
      </w:r>
      <w:r w:rsidR="004028CA">
        <w:rPr>
          <w:rFonts w:ascii="Arial" w:hAnsi="Arial" w:cs="Arial"/>
          <w:bCs/>
          <w:sz w:val="24"/>
          <w:szCs w:val="24"/>
        </w:rPr>
        <w:t xml:space="preserve">da, quedo asentada en la </w:t>
      </w:r>
      <w:r w:rsidR="004028CA" w:rsidRPr="00756D3D">
        <w:rPr>
          <w:rFonts w:ascii="Arial" w:hAnsi="Arial" w:cs="Arial"/>
          <w:bCs/>
          <w:sz w:val="24"/>
          <w:szCs w:val="24"/>
        </w:rPr>
        <w:t xml:space="preserve">foja </w:t>
      </w:r>
      <w:r w:rsidR="00E0594F">
        <w:rPr>
          <w:rFonts w:ascii="Arial" w:hAnsi="Arial" w:cs="Arial"/>
          <w:b/>
          <w:bCs/>
          <w:sz w:val="24"/>
          <w:szCs w:val="24"/>
        </w:rPr>
        <w:t>41</w:t>
      </w:r>
      <w:r w:rsidR="004E3F88">
        <w:rPr>
          <w:rFonts w:ascii="Arial" w:hAnsi="Arial" w:cs="Arial"/>
          <w:bCs/>
          <w:sz w:val="24"/>
          <w:szCs w:val="24"/>
        </w:rPr>
        <w:t xml:space="preserve"> del </w:t>
      </w:r>
      <w:r w:rsidRPr="00601AD2">
        <w:rPr>
          <w:rFonts w:ascii="Arial" w:hAnsi="Arial" w:cs="Arial"/>
          <w:bCs/>
          <w:sz w:val="24"/>
          <w:szCs w:val="24"/>
        </w:rPr>
        <w:t xml:space="preserve">Registro de Auxiliares de los órganos jurisdiccionales y administrativos del Poder Judicial del Estado, en el </w:t>
      </w:r>
      <w:r w:rsidRPr="00756D3D">
        <w:rPr>
          <w:rFonts w:ascii="Arial" w:hAnsi="Arial" w:cs="Arial"/>
          <w:bCs/>
          <w:sz w:val="24"/>
          <w:szCs w:val="24"/>
        </w:rPr>
        <w:t xml:space="preserve">folio número </w:t>
      </w:r>
      <w:r w:rsidR="004E3F88">
        <w:rPr>
          <w:rFonts w:ascii="Arial" w:hAnsi="Arial" w:cs="Arial"/>
          <w:b/>
          <w:bCs/>
          <w:sz w:val="24"/>
          <w:szCs w:val="24"/>
        </w:rPr>
        <w:t>0</w:t>
      </w:r>
      <w:r w:rsidR="00E0594F">
        <w:rPr>
          <w:rFonts w:ascii="Arial" w:hAnsi="Arial" w:cs="Arial"/>
          <w:b/>
          <w:bCs/>
          <w:sz w:val="24"/>
          <w:szCs w:val="24"/>
        </w:rPr>
        <w:t>5</w:t>
      </w:r>
      <w:r w:rsidRPr="00756D3D">
        <w:rPr>
          <w:rFonts w:ascii="Arial" w:hAnsi="Arial" w:cs="Arial"/>
          <w:b/>
          <w:bCs/>
          <w:sz w:val="24"/>
          <w:szCs w:val="24"/>
        </w:rPr>
        <w:t>/CJCAM/AJ/1</w:t>
      </w:r>
      <w:r w:rsidR="004E3F88">
        <w:rPr>
          <w:rFonts w:ascii="Arial" w:hAnsi="Arial" w:cs="Arial"/>
          <w:b/>
          <w:bCs/>
          <w:sz w:val="24"/>
          <w:szCs w:val="24"/>
        </w:rPr>
        <w:t>9-2020</w:t>
      </w:r>
      <w:r w:rsidRPr="00756D3D">
        <w:rPr>
          <w:rFonts w:ascii="Arial" w:hAnsi="Arial" w:cs="Arial"/>
          <w:b/>
          <w:bCs/>
          <w:sz w:val="24"/>
          <w:szCs w:val="24"/>
        </w:rPr>
        <w:t>,</w:t>
      </w:r>
      <w:r w:rsidRPr="00601AD2">
        <w:rPr>
          <w:rFonts w:ascii="Arial" w:hAnsi="Arial" w:cs="Arial"/>
          <w:b/>
          <w:bCs/>
          <w:sz w:val="24"/>
          <w:szCs w:val="24"/>
        </w:rPr>
        <w:t xml:space="preserve"> </w:t>
      </w:r>
      <w:r w:rsidRPr="00601AD2">
        <w:rPr>
          <w:rFonts w:ascii="Arial" w:hAnsi="Arial" w:cs="Arial"/>
          <w:bCs/>
          <w:sz w:val="24"/>
          <w:szCs w:val="24"/>
        </w:rPr>
        <w:t>así como incorporado</w:t>
      </w:r>
      <w:r w:rsidRPr="00601AD2">
        <w:rPr>
          <w:rFonts w:ascii="Arial" w:hAnsi="Arial" w:cs="Arial"/>
          <w:b/>
          <w:bCs/>
          <w:sz w:val="24"/>
          <w:szCs w:val="24"/>
        </w:rPr>
        <w:t xml:space="preserve"> </w:t>
      </w:r>
      <w:r w:rsidRPr="00601AD2">
        <w:rPr>
          <w:rFonts w:ascii="Arial" w:hAnsi="Arial" w:cs="Arial"/>
          <w:bCs/>
          <w:sz w:val="24"/>
          <w:szCs w:val="24"/>
        </w:rPr>
        <w:t xml:space="preserve">a la lista que refieren los artículos 101, 102, 103 y 107, de la Ley Orgánica del Poder Judicial del Estado, que se lleva en esta Secretaría Ejecutiva a mi cargo, de conformidad con el artículo 158, fracción VII de la referida Ley Orgánica. </w:t>
      </w:r>
    </w:p>
    <w:p w:rsidR="00767DCE" w:rsidRPr="00601AD2" w:rsidRDefault="00767DCE" w:rsidP="00767DCE">
      <w:pPr>
        <w:tabs>
          <w:tab w:val="left" w:pos="851"/>
          <w:tab w:val="left" w:pos="1418"/>
          <w:tab w:val="left" w:leader="dot" w:pos="7655"/>
        </w:tabs>
        <w:spacing w:before="240" w:after="0"/>
        <w:ind w:left="851" w:right="473"/>
        <w:jc w:val="both"/>
        <w:rPr>
          <w:rFonts w:ascii="Arial" w:hAnsi="Arial" w:cs="Arial"/>
          <w:bCs/>
          <w:sz w:val="24"/>
          <w:szCs w:val="24"/>
          <w:lang w:val="es-MX"/>
        </w:rPr>
      </w:pPr>
      <w:r w:rsidRPr="00601AD2">
        <w:rPr>
          <w:rFonts w:ascii="Arial" w:hAnsi="Arial" w:cs="Arial"/>
          <w:bCs/>
          <w:sz w:val="24"/>
          <w:szCs w:val="24"/>
          <w:lang w:val="es-MX"/>
        </w:rPr>
        <w:t>Reitero a usted las seguridades de mi distinguida consideración.</w:t>
      </w:r>
    </w:p>
    <w:p w:rsidR="00767DCE" w:rsidRPr="00601AD2" w:rsidRDefault="00767DCE" w:rsidP="00E63B64">
      <w:pPr>
        <w:tabs>
          <w:tab w:val="left" w:pos="851"/>
          <w:tab w:val="left" w:pos="1418"/>
          <w:tab w:val="left" w:leader="dot" w:pos="7655"/>
        </w:tabs>
        <w:spacing w:after="0" w:line="240" w:lineRule="auto"/>
        <w:ind w:right="473"/>
        <w:jc w:val="center"/>
        <w:rPr>
          <w:rFonts w:ascii="Arial" w:hAnsi="Arial" w:cs="Arial"/>
          <w:b/>
          <w:bCs/>
          <w:sz w:val="24"/>
          <w:szCs w:val="24"/>
          <w:lang w:val="es-MX"/>
        </w:rPr>
      </w:pPr>
    </w:p>
    <w:p w:rsidR="00767DCE" w:rsidRPr="00601AD2" w:rsidRDefault="00767DCE" w:rsidP="00E63B64">
      <w:pPr>
        <w:tabs>
          <w:tab w:val="left" w:pos="851"/>
          <w:tab w:val="left" w:pos="1418"/>
          <w:tab w:val="left" w:leader="dot" w:pos="7655"/>
        </w:tabs>
        <w:spacing w:after="0" w:line="240" w:lineRule="auto"/>
        <w:ind w:left="709" w:right="-1"/>
        <w:jc w:val="center"/>
        <w:rPr>
          <w:rFonts w:ascii="Arial" w:hAnsi="Arial" w:cs="Arial"/>
          <w:b/>
          <w:bCs/>
          <w:sz w:val="24"/>
          <w:szCs w:val="24"/>
          <w:lang w:val="es-MX"/>
        </w:rPr>
      </w:pPr>
      <w:r w:rsidRPr="00601AD2">
        <w:rPr>
          <w:rFonts w:ascii="Arial" w:hAnsi="Arial" w:cs="Arial"/>
          <w:b/>
          <w:bCs/>
          <w:sz w:val="24"/>
          <w:szCs w:val="24"/>
          <w:lang w:val="es-MX"/>
        </w:rPr>
        <w:t>A T E N T A M E N T E</w:t>
      </w:r>
    </w:p>
    <w:p w:rsidR="00767DCE" w:rsidRPr="00601AD2" w:rsidRDefault="00767DCE" w:rsidP="00E63B64">
      <w:pPr>
        <w:tabs>
          <w:tab w:val="left" w:pos="851"/>
          <w:tab w:val="left" w:pos="1418"/>
          <w:tab w:val="left" w:leader="dot" w:pos="7655"/>
          <w:tab w:val="left" w:pos="9639"/>
        </w:tabs>
        <w:spacing w:after="0" w:line="240" w:lineRule="auto"/>
        <w:ind w:left="709" w:right="-1"/>
        <w:jc w:val="center"/>
        <w:rPr>
          <w:rFonts w:ascii="Arial" w:hAnsi="Arial" w:cs="Arial"/>
          <w:bCs/>
          <w:sz w:val="24"/>
          <w:szCs w:val="24"/>
          <w:lang w:val="es-MX"/>
        </w:rPr>
      </w:pPr>
      <w:r w:rsidRPr="00601AD2">
        <w:rPr>
          <w:rFonts w:ascii="Arial" w:hAnsi="Arial" w:cs="Arial"/>
          <w:bCs/>
          <w:sz w:val="24"/>
          <w:szCs w:val="24"/>
          <w:lang w:val="es-MX"/>
        </w:rPr>
        <w:t xml:space="preserve">San Francisco de Campeche, Campeche, a </w:t>
      </w:r>
      <w:r w:rsidR="00B41056">
        <w:rPr>
          <w:rFonts w:ascii="Arial" w:hAnsi="Arial" w:cs="Arial"/>
          <w:bCs/>
          <w:sz w:val="24"/>
          <w:szCs w:val="24"/>
          <w:lang w:val="es-MX"/>
        </w:rPr>
        <w:t>20</w:t>
      </w:r>
      <w:bookmarkStart w:id="0" w:name="_GoBack"/>
      <w:bookmarkEnd w:id="0"/>
      <w:r w:rsidRPr="00601AD2">
        <w:rPr>
          <w:rFonts w:ascii="Arial" w:hAnsi="Arial" w:cs="Arial"/>
          <w:bCs/>
          <w:sz w:val="24"/>
          <w:szCs w:val="24"/>
          <w:lang w:val="es-MX"/>
        </w:rPr>
        <w:t xml:space="preserve"> de </w:t>
      </w:r>
      <w:r w:rsidR="00E0594F">
        <w:rPr>
          <w:rFonts w:ascii="Arial" w:hAnsi="Arial" w:cs="Arial"/>
          <w:bCs/>
          <w:sz w:val="24"/>
          <w:szCs w:val="24"/>
          <w:lang w:val="es-MX"/>
        </w:rPr>
        <w:t>diciembre</w:t>
      </w:r>
      <w:r w:rsidR="00E76B24">
        <w:rPr>
          <w:rFonts w:ascii="Arial" w:hAnsi="Arial" w:cs="Arial"/>
          <w:bCs/>
          <w:sz w:val="24"/>
          <w:szCs w:val="24"/>
          <w:lang w:val="es-MX"/>
        </w:rPr>
        <w:t xml:space="preserve"> </w:t>
      </w:r>
      <w:r w:rsidRPr="00601AD2">
        <w:rPr>
          <w:rFonts w:ascii="Arial" w:hAnsi="Arial" w:cs="Arial"/>
          <w:bCs/>
          <w:sz w:val="24"/>
          <w:szCs w:val="24"/>
          <w:lang w:val="es-MX"/>
        </w:rPr>
        <w:t>de 201</w:t>
      </w:r>
      <w:r w:rsidR="00944399">
        <w:rPr>
          <w:rFonts w:ascii="Arial" w:hAnsi="Arial" w:cs="Arial"/>
          <w:bCs/>
          <w:sz w:val="24"/>
          <w:szCs w:val="24"/>
          <w:lang w:val="es-MX"/>
        </w:rPr>
        <w:t>9</w:t>
      </w:r>
    </w:p>
    <w:p w:rsidR="00767DCE" w:rsidRPr="00601AD2" w:rsidRDefault="00767DCE" w:rsidP="00E63B64">
      <w:pPr>
        <w:tabs>
          <w:tab w:val="left" w:pos="851"/>
          <w:tab w:val="left" w:pos="1418"/>
          <w:tab w:val="left" w:leader="dot" w:pos="7655"/>
          <w:tab w:val="left" w:pos="8931"/>
        </w:tabs>
        <w:spacing w:after="0" w:line="240" w:lineRule="auto"/>
        <w:ind w:left="709" w:right="-1"/>
        <w:jc w:val="center"/>
        <w:rPr>
          <w:rFonts w:ascii="Arial" w:hAnsi="Arial" w:cs="Arial"/>
          <w:b/>
          <w:bCs/>
          <w:sz w:val="24"/>
          <w:szCs w:val="24"/>
          <w:lang w:val="es-MX"/>
        </w:rPr>
      </w:pPr>
      <w:r w:rsidRPr="00601AD2">
        <w:rPr>
          <w:rFonts w:ascii="Arial" w:hAnsi="Arial" w:cs="Arial"/>
          <w:b/>
          <w:bCs/>
          <w:sz w:val="24"/>
          <w:szCs w:val="24"/>
          <w:lang w:val="es-MX"/>
        </w:rPr>
        <w:t>LA SECRETARIA EJECUTIVA DEL CONSEJO DE LA JUDICATURA DEL PODER JUDICIAL DEL ESTADO.</w:t>
      </w:r>
    </w:p>
    <w:p w:rsidR="00767DCE" w:rsidRPr="00601AD2" w:rsidRDefault="00767DCE" w:rsidP="00E63B64">
      <w:pPr>
        <w:tabs>
          <w:tab w:val="left" w:pos="851"/>
          <w:tab w:val="left" w:pos="1418"/>
          <w:tab w:val="left" w:leader="dot" w:pos="7655"/>
          <w:tab w:val="left" w:pos="8931"/>
        </w:tabs>
        <w:spacing w:after="0" w:line="240" w:lineRule="auto"/>
        <w:ind w:left="709" w:right="-1"/>
        <w:jc w:val="center"/>
        <w:rPr>
          <w:rFonts w:ascii="Arial" w:hAnsi="Arial" w:cs="Arial"/>
          <w:b/>
          <w:bCs/>
          <w:sz w:val="24"/>
          <w:szCs w:val="24"/>
          <w:lang w:val="es-MX"/>
        </w:rPr>
      </w:pPr>
    </w:p>
    <w:p w:rsidR="00944399" w:rsidRPr="00B40DF9" w:rsidRDefault="00767DCE" w:rsidP="00E63B64">
      <w:pPr>
        <w:tabs>
          <w:tab w:val="left" w:pos="851"/>
          <w:tab w:val="left" w:pos="1418"/>
          <w:tab w:val="left" w:leader="dot" w:pos="7655"/>
          <w:tab w:val="left" w:pos="8931"/>
        </w:tabs>
        <w:spacing w:after="0" w:line="240" w:lineRule="auto"/>
        <w:ind w:left="709" w:right="-1"/>
        <w:jc w:val="center"/>
        <w:rPr>
          <w:rFonts w:ascii="Arial" w:hAnsi="Arial" w:cs="Arial"/>
          <w:b/>
          <w:bCs/>
          <w:sz w:val="24"/>
          <w:szCs w:val="24"/>
          <w:lang w:val="es-MX"/>
        </w:rPr>
      </w:pPr>
      <w:r w:rsidRPr="00601AD2">
        <w:rPr>
          <w:rFonts w:ascii="Arial" w:hAnsi="Arial" w:cs="Arial"/>
          <w:b/>
          <w:bCs/>
          <w:sz w:val="24"/>
          <w:szCs w:val="24"/>
          <w:lang w:val="es-MX"/>
        </w:rPr>
        <w:t>DOCTORA CO</w:t>
      </w:r>
      <w:r w:rsidR="00390386">
        <w:rPr>
          <w:rFonts w:ascii="Arial" w:hAnsi="Arial" w:cs="Arial"/>
          <w:b/>
          <w:bCs/>
          <w:sz w:val="24"/>
          <w:szCs w:val="24"/>
          <w:lang w:val="es-MX"/>
        </w:rPr>
        <w:t>NCEPCIÓN DEL CARMEN CANTO SANTOS.</w:t>
      </w:r>
    </w:p>
    <w:p w:rsidR="00944399" w:rsidRDefault="00944399" w:rsidP="00767DCE">
      <w:pPr>
        <w:tabs>
          <w:tab w:val="left" w:pos="1290"/>
        </w:tabs>
        <w:spacing w:after="0" w:line="240" w:lineRule="auto"/>
        <w:ind w:left="1134"/>
        <w:rPr>
          <w:rFonts w:ascii="Arial" w:hAnsi="Arial" w:cs="Arial"/>
          <w:sz w:val="12"/>
          <w:szCs w:val="12"/>
          <w:lang w:val="es-MX"/>
        </w:rPr>
      </w:pPr>
    </w:p>
    <w:p w:rsidR="00944399" w:rsidRDefault="00944399" w:rsidP="00767DCE">
      <w:pPr>
        <w:tabs>
          <w:tab w:val="left" w:pos="1290"/>
        </w:tabs>
        <w:spacing w:after="0" w:line="240" w:lineRule="auto"/>
        <w:ind w:left="1134"/>
        <w:rPr>
          <w:rFonts w:ascii="Arial" w:hAnsi="Arial" w:cs="Arial"/>
          <w:sz w:val="12"/>
          <w:szCs w:val="12"/>
          <w:lang w:val="es-MX"/>
        </w:rPr>
      </w:pPr>
    </w:p>
    <w:p w:rsidR="00944399" w:rsidRDefault="00944399" w:rsidP="00767DCE">
      <w:pPr>
        <w:tabs>
          <w:tab w:val="left" w:pos="1290"/>
        </w:tabs>
        <w:spacing w:after="0" w:line="240" w:lineRule="auto"/>
        <w:ind w:left="1134"/>
        <w:rPr>
          <w:rFonts w:ascii="Arial" w:hAnsi="Arial" w:cs="Arial"/>
          <w:sz w:val="12"/>
          <w:szCs w:val="12"/>
          <w:lang w:val="es-MX"/>
        </w:rPr>
      </w:pPr>
    </w:p>
    <w:p w:rsidR="00D677E1" w:rsidRDefault="00D677E1" w:rsidP="004C3EB9">
      <w:pPr>
        <w:tabs>
          <w:tab w:val="left" w:pos="1290"/>
        </w:tabs>
        <w:spacing w:after="0" w:line="240" w:lineRule="auto"/>
        <w:rPr>
          <w:rFonts w:ascii="Arial" w:hAnsi="Arial" w:cs="Arial"/>
          <w:sz w:val="12"/>
          <w:szCs w:val="12"/>
          <w:lang w:val="es-MX"/>
        </w:rPr>
      </w:pPr>
    </w:p>
    <w:p w:rsidR="00627E0A" w:rsidRDefault="00627E0A" w:rsidP="004C3EB9">
      <w:pPr>
        <w:tabs>
          <w:tab w:val="left" w:pos="1290"/>
        </w:tabs>
        <w:spacing w:after="0" w:line="240" w:lineRule="auto"/>
        <w:rPr>
          <w:rFonts w:ascii="Arial" w:hAnsi="Arial" w:cs="Arial"/>
          <w:sz w:val="12"/>
          <w:szCs w:val="12"/>
          <w:lang w:val="es-MX"/>
        </w:rPr>
      </w:pPr>
    </w:p>
    <w:p w:rsidR="00627E0A" w:rsidRDefault="00627E0A" w:rsidP="004C3EB9">
      <w:pPr>
        <w:tabs>
          <w:tab w:val="left" w:pos="1290"/>
        </w:tabs>
        <w:spacing w:after="0" w:line="240" w:lineRule="auto"/>
        <w:rPr>
          <w:rFonts w:ascii="Arial" w:hAnsi="Arial" w:cs="Arial"/>
          <w:sz w:val="12"/>
          <w:szCs w:val="12"/>
          <w:lang w:val="es-MX"/>
        </w:rPr>
      </w:pPr>
    </w:p>
    <w:p w:rsidR="00627E0A" w:rsidRDefault="00627E0A" w:rsidP="004C3EB9">
      <w:pPr>
        <w:tabs>
          <w:tab w:val="left" w:pos="1290"/>
        </w:tabs>
        <w:spacing w:after="0" w:line="240" w:lineRule="auto"/>
        <w:rPr>
          <w:rFonts w:ascii="Arial" w:hAnsi="Arial" w:cs="Arial"/>
          <w:sz w:val="12"/>
          <w:szCs w:val="12"/>
          <w:lang w:val="es-MX"/>
        </w:rPr>
      </w:pPr>
    </w:p>
    <w:p w:rsidR="00627E0A" w:rsidRDefault="00627E0A" w:rsidP="004C3EB9">
      <w:pPr>
        <w:tabs>
          <w:tab w:val="left" w:pos="1290"/>
        </w:tabs>
        <w:spacing w:after="0" w:line="240" w:lineRule="auto"/>
        <w:rPr>
          <w:rFonts w:ascii="Arial" w:hAnsi="Arial" w:cs="Arial"/>
          <w:sz w:val="12"/>
          <w:szCs w:val="12"/>
          <w:lang w:val="es-MX"/>
        </w:rPr>
      </w:pPr>
    </w:p>
    <w:p w:rsidR="00627E0A" w:rsidRDefault="00627E0A" w:rsidP="004C3EB9">
      <w:pPr>
        <w:tabs>
          <w:tab w:val="left" w:pos="1290"/>
        </w:tabs>
        <w:spacing w:after="0" w:line="240" w:lineRule="auto"/>
        <w:rPr>
          <w:rFonts w:ascii="Arial" w:hAnsi="Arial" w:cs="Arial"/>
          <w:sz w:val="12"/>
          <w:szCs w:val="12"/>
          <w:lang w:val="es-MX"/>
        </w:rPr>
      </w:pPr>
    </w:p>
    <w:p w:rsidR="00D62C46" w:rsidRDefault="00D62C46" w:rsidP="004C3EB9">
      <w:pPr>
        <w:tabs>
          <w:tab w:val="left" w:pos="1290"/>
        </w:tabs>
        <w:spacing w:after="0" w:line="240" w:lineRule="auto"/>
        <w:rPr>
          <w:rFonts w:ascii="Arial" w:hAnsi="Arial" w:cs="Arial"/>
          <w:sz w:val="12"/>
          <w:szCs w:val="12"/>
          <w:lang w:val="es-MX"/>
        </w:rPr>
      </w:pPr>
    </w:p>
    <w:p w:rsidR="00D62C46" w:rsidRDefault="00D62C46" w:rsidP="004C3EB9">
      <w:pPr>
        <w:tabs>
          <w:tab w:val="left" w:pos="1290"/>
        </w:tabs>
        <w:spacing w:after="0" w:line="240" w:lineRule="auto"/>
        <w:rPr>
          <w:rFonts w:ascii="Arial" w:hAnsi="Arial" w:cs="Arial"/>
          <w:sz w:val="12"/>
          <w:szCs w:val="12"/>
          <w:lang w:val="es-MX"/>
        </w:rPr>
      </w:pPr>
    </w:p>
    <w:p w:rsidR="00D62C46" w:rsidRDefault="00D62C46" w:rsidP="004C3EB9">
      <w:pPr>
        <w:tabs>
          <w:tab w:val="left" w:pos="1290"/>
        </w:tabs>
        <w:spacing w:after="0" w:line="240" w:lineRule="auto"/>
        <w:rPr>
          <w:rFonts w:ascii="Arial" w:hAnsi="Arial" w:cs="Arial"/>
          <w:sz w:val="12"/>
          <w:szCs w:val="12"/>
          <w:lang w:val="es-MX"/>
        </w:rPr>
      </w:pPr>
    </w:p>
    <w:p w:rsidR="00D62C46" w:rsidRDefault="00D62C46" w:rsidP="004C3EB9">
      <w:pPr>
        <w:tabs>
          <w:tab w:val="left" w:pos="1290"/>
        </w:tabs>
        <w:spacing w:after="0" w:line="240" w:lineRule="auto"/>
        <w:rPr>
          <w:rFonts w:ascii="Arial" w:hAnsi="Arial" w:cs="Arial"/>
          <w:sz w:val="12"/>
          <w:szCs w:val="12"/>
          <w:lang w:val="es-MX"/>
        </w:rPr>
      </w:pPr>
    </w:p>
    <w:p w:rsidR="00D62C46" w:rsidRDefault="00D62C46" w:rsidP="004C3EB9">
      <w:pPr>
        <w:tabs>
          <w:tab w:val="left" w:pos="1290"/>
        </w:tabs>
        <w:spacing w:after="0" w:line="240" w:lineRule="auto"/>
        <w:rPr>
          <w:rFonts w:ascii="Arial" w:hAnsi="Arial" w:cs="Arial"/>
          <w:sz w:val="12"/>
          <w:szCs w:val="12"/>
          <w:lang w:val="es-MX"/>
        </w:rPr>
      </w:pPr>
    </w:p>
    <w:p w:rsidR="00627E0A" w:rsidRDefault="00627E0A" w:rsidP="004C3EB9">
      <w:pPr>
        <w:tabs>
          <w:tab w:val="left" w:pos="1290"/>
        </w:tabs>
        <w:spacing w:after="0" w:line="240" w:lineRule="auto"/>
        <w:rPr>
          <w:rFonts w:ascii="Arial" w:hAnsi="Arial" w:cs="Arial"/>
          <w:sz w:val="12"/>
          <w:szCs w:val="12"/>
          <w:lang w:val="es-MX"/>
        </w:rPr>
      </w:pPr>
    </w:p>
    <w:p w:rsidR="00B40DF9" w:rsidRDefault="00B40DF9" w:rsidP="004C3EB9">
      <w:pPr>
        <w:tabs>
          <w:tab w:val="left" w:pos="1290"/>
        </w:tabs>
        <w:spacing w:after="0" w:line="240" w:lineRule="auto"/>
        <w:rPr>
          <w:rFonts w:ascii="Arial" w:hAnsi="Arial" w:cs="Arial"/>
          <w:sz w:val="14"/>
          <w:szCs w:val="12"/>
          <w:lang w:val="es-MX"/>
        </w:rPr>
      </w:pPr>
    </w:p>
    <w:p w:rsidR="00251FE9" w:rsidRPr="00944399" w:rsidRDefault="00251FE9" w:rsidP="00405966">
      <w:pPr>
        <w:tabs>
          <w:tab w:val="left" w:pos="1290"/>
        </w:tabs>
        <w:spacing w:after="0" w:line="240" w:lineRule="auto"/>
        <w:rPr>
          <w:rFonts w:ascii="Arial" w:hAnsi="Arial" w:cs="Arial"/>
          <w:sz w:val="14"/>
          <w:szCs w:val="12"/>
          <w:lang w:val="es-MX"/>
        </w:rPr>
      </w:pPr>
    </w:p>
    <w:p w:rsidR="00767DCE" w:rsidRDefault="00767DCE" w:rsidP="00B91FAB">
      <w:pPr>
        <w:tabs>
          <w:tab w:val="left" w:pos="1290"/>
        </w:tabs>
        <w:spacing w:after="0" w:line="240" w:lineRule="auto"/>
        <w:ind w:left="851"/>
        <w:rPr>
          <w:rFonts w:ascii="Arial" w:hAnsi="Arial" w:cs="Arial"/>
          <w:sz w:val="16"/>
          <w:szCs w:val="12"/>
          <w:lang w:val="es-MX"/>
        </w:rPr>
      </w:pPr>
      <w:proofErr w:type="spellStart"/>
      <w:r w:rsidRPr="00944399">
        <w:rPr>
          <w:rFonts w:ascii="Arial" w:hAnsi="Arial" w:cs="Arial"/>
          <w:sz w:val="16"/>
          <w:szCs w:val="12"/>
          <w:lang w:val="es-MX"/>
        </w:rPr>
        <w:t>C.c.p</w:t>
      </w:r>
      <w:proofErr w:type="spellEnd"/>
      <w:r w:rsidRPr="00944399">
        <w:rPr>
          <w:rFonts w:ascii="Arial" w:hAnsi="Arial" w:cs="Arial"/>
          <w:sz w:val="16"/>
          <w:szCs w:val="12"/>
          <w:lang w:val="es-MX"/>
        </w:rPr>
        <w:t xml:space="preserve">. Lic. Miguel Ángel Chuc López, Magistrado Presidente del Honorable Tribunal Superior de Justicia del Estado  y del  Consejo de la Judicatura Local. Para su conocimiento. </w:t>
      </w:r>
    </w:p>
    <w:p w:rsidR="00405966" w:rsidRPr="00944399" w:rsidRDefault="00405966" w:rsidP="00B91FAB">
      <w:pPr>
        <w:tabs>
          <w:tab w:val="left" w:pos="1290"/>
        </w:tabs>
        <w:spacing w:after="0" w:line="240" w:lineRule="auto"/>
        <w:ind w:left="851"/>
        <w:rPr>
          <w:rFonts w:ascii="Arial" w:hAnsi="Arial" w:cs="Arial"/>
          <w:sz w:val="16"/>
          <w:szCs w:val="12"/>
          <w:lang w:val="es-MX"/>
        </w:rPr>
      </w:pPr>
      <w:proofErr w:type="spellStart"/>
      <w:r>
        <w:rPr>
          <w:rFonts w:ascii="Arial" w:hAnsi="Arial" w:cs="Arial"/>
          <w:sz w:val="16"/>
          <w:szCs w:val="12"/>
          <w:lang w:val="es-MX"/>
        </w:rPr>
        <w:t>C.c.p</w:t>
      </w:r>
      <w:proofErr w:type="spellEnd"/>
      <w:r>
        <w:rPr>
          <w:rFonts w:ascii="Arial" w:hAnsi="Arial" w:cs="Arial"/>
          <w:sz w:val="16"/>
          <w:szCs w:val="12"/>
          <w:lang w:val="es-MX"/>
        </w:rPr>
        <w:t>. Mtra</w:t>
      </w:r>
      <w:r w:rsidR="00627E0A">
        <w:rPr>
          <w:rFonts w:ascii="Arial" w:hAnsi="Arial" w:cs="Arial"/>
          <w:sz w:val="16"/>
          <w:szCs w:val="12"/>
          <w:lang w:val="es-MX"/>
        </w:rPr>
        <w:t xml:space="preserve">. Jaqueline del Carmen Estrella </w:t>
      </w:r>
      <w:r>
        <w:rPr>
          <w:rFonts w:ascii="Arial" w:hAnsi="Arial" w:cs="Arial"/>
          <w:sz w:val="16"/>
          <w:szCs w:val="12"/>
          <w:lang w:val="es-MX"/>
        </w:rPr>
        <w:t xml:space="preserve">Puc, Secretaria General de Acuerdos del Honorable Tribunal Superior de Justicia del Estado. Para igual fin.  </w:t>
      </w:r>
    </w:p>
    <w:p w:rsidR="00767DCE" w:rsidRPr="00944399" w:rsidRDefault="00767DCE" w:rsidP="00B91FAB">
      <w:pPr>
        <w:tabs>
          <w:tab w:val="left" w:pos="1290"/>
        </w:tabs>
        <w:spacing w:after="0" w:line="240" w:lineRule="auto"/>
        <w:ind w:left="851"/>
        <w:rPr>
          <w:rFonts w:ascii="Arial" w:hAnsi="Arial" w:cs="Arial"/>
          <w:sz w:val="16"/>
          <w:szCs w:val="12"/>
          <w:lang w:val="es-MX"/>
        </w:rPr>
      </w:pPr>
      <w:proofErr w:type="spellStart"/>
      <w:r w:rsidRPr="00944399">
        <w:rPr>
          <w:rFonts w:ascii="Arial" w:hAnsi="Arial" w:cs="Arial"/>
          <w:sz w:val="16"/>
          <w:szCs w:val="12"/>
          <w:lang w:val="es-MX"/>
        </w:rPr>
        <w:t>C.c.p</w:t>
      </w:r>
      <w:proofErr w:type="spellEnd"/>
      <w:r w:rsidRPr="00944399">
        <w:rPr>
          <w:rFonts w:ascii="Arial" w:hAnsi="Arial" w:cs="Arial"/>
          <w:sz w:val="16"/>
          <w:szCs w:val="12"/>
          <w:lang w:val="es-MX"/>
        </w:rPr>
        <w:t>. Minutario</w:t>
      </w:r>
      <w:r w:rsidR="00284D6E" w:rsidRPr="00944399">
        <w:rPr>
          <w:rFonts w:ascii="Arial" w:hAnsi="Arial" w:cs="Arial"/>
          <w:sz w:val="16"/>
          <w:szCs w:val="12"/>
          <w:lang w:val="es-MX"/>
        </w:rPr>
        <w:t>.</w:t>
      </w:r>
    </w:p>
    <w:sectPr w:rsidR="00767DCE" w:rsidRPr="00944399" w:rsidSect="00BC3A93">
      <w:headerReference w:type="default" r:id="rId7"/>
      <w:footerReference w:type="default" r:id="rId8"/>
      <w:pgSz w:w="12242" w:h="19295" w:code="305"/>
      <w:pgMar w:top="2836" w:right="1183" w:bottom="720" w:left="1560" w:header="1276"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D8C" w:rsidRDefault="004D7D8C">
      <w:pPr>
        <w:spacing w:after="0" w:line="240" w:lineRule="auto"/>
      </w:pPr>
      <w:r>
        <w:separator/>
      </w:r>
    </w:p>
  </w:endnote>
  <w:endnote w:type="continuationSeparator" w:id="0">
    <w:p w:rsidR="004D7D8C" w:rsidRDefault="004D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altName w:val="Times New Roman"/>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126" w:rsidRPr="00196AB9" w:rsidRDefault="00CB6126" w:rsidP="00CB6126">
    <w:pPr>
      <w:pStyle w:val="Piedepgina"/>
      <w:spacing w:after="0" w:line="240" w:lineRule="auto"/>
      <w:ind w:left="1134"/>
      <w:rPr>
        <w:b/>
        <w:color w:val="58646B"/>
        <w:sz w:val="17"/>
        <w:szCs w:val="17"/>
      </w:rPr>
    </w:pPr>
    <w:r w:rsidRPr="00196AB9">
      <w:rPr>
        <w:b/>
        <w:color w:val="58646B"/>
        <w:sz w:val="17"/>
        <w:szCs w:val="17"/>
      </w:rPr>
      <w:t>CASA DE JUSTICIA</w:t>
    </w:r>
  </w:p>
  <w:p w:rsidR="00CB6126" w:rsidRPr="00A3636E" w:rsidRDefault="00CB6126" w:rsidP="00CB6126">
    <w:pPr>
      <w:pStyle w:val="Piedepgina"/>
      <w:spacing w:after="0" w:line="240" w:lineRule="auto"/>
      <w:ind w:left="1134"/>
      <w:rPr>
        <w:color w:val="58646B"/>
        <w:sz w:val="17"/>
        <w:szCs w:val="17"/>
      </w:rPr>
    </w:pPr>
    <w:r w:rsidRPr="00A3636E">
      <w:rPr>
        <w:color w:val="58646B"/>
        <w:sz w:val="17"/>
        <w:szCs w:val="17"/>
      </w:rPr>
      <w:t>AV. PATRICIO TRUEBA Y DE REGIL NO. 236,</w:t>
    </w:r>
  </w:p>
  <w:p w:rsidR="00CB6126" w:rsidRPr="00A3636E" w:rsidRDefault="00CB6126" w:rsidP="00CB6126">
    <w:pPr>
      <w:pStyle w:val="Piedepgina"/>
      <w:spacing w:after="0" w:line="240" w:lineRule="auto"/>
      <w:ind w:left="1134"/>
      <w:rPr>
        <w:color w:val="58646B"/>
        <w:sz w:val="17"/>
        <w:szCs w:val="17"/>
      </w:rPr>
    </w:pPr>
    <w:r w:rsidRPr="00A3636E">
      <w:rPr>
        <w:color w:val="58646B"/>
        <w:sz w:val="17"/>
        <w:szCs w:val="17"/>
      </w:rPr>
      <w:t xml:space="preserve">COLONIA SAN RAFAEL C.P. 24090                                                      </w:t>
    </w:r>
    <w:r>
      <w:rPr>
        <w:color w:val="58646B"/>
        <w:sz w:val="17"/>
        <w:szCs w:val="17"/>
      </w:rPr>
      <w:t xml:space="preserve">            </w:t>
    </w:r>
    <w:r w:rsidRPr="00A3636E">
      <w:rPr>
        <w:color w:val="58646B"/>
        <w:sz w:val="17"/>
        <w:szCs w:val="17"/>
      </w:rPr>
      <w:t xml:space="preserve">       </w:t>
    </w:r>
    <w:r>
      <w:rPr>
        <w:color w:val="58646B"/>
        <w:sz w:val="17"/>
        <w:szCs w:val="17"/>
      </w:rPr>
      <w:t xml:space="preserve">     </w:t>
    </w:r>
    <w:r w:rsidRPr="00A3636E">
      <w:rPr>
        <w:color w:val="58646B"/>
        <w:sz w:val="17"/>
        <w:szCs w:val="17"/>
      </w:rPr>
      <w:t xml:space="preserve">           </w:t>
    </w:r>
    <w:r>
      <w:rPr>
        <w:color w:val="58646B"/>
        <w:sz w:val="17"/>
        <w:szCs w:val="17"/>
      </w:rPr>
      <w:t xml:space="preserve">  </w:t>
    </w:r>
    <w:r w:rsidRPr="00A3636E">
      <w:rPr>
        <w:color w:val="58646B"/>
        <w:sz w:val="17"/>
        <w:szCs w:val="17"/>
      </w:rPr>
      <w:t xml:space="preserve">  </w:t>
    </w:r>
    <w:r>
      <w:rPr>
        <w:color w:val="58646B"/>
        <w:sz w:val="17"/>
        <w:szCs w:val="17"/>
      </w:rPr>
      <w:t xml:space="preserve">     Tel. (01 981)  81 30664, ext. 1256</w:t>
    </w:r>
  </w:p>
  <w:p w:rsidR="00CB6126" w:rsidRPr="00A3636E" w:rsidRDefault="00CB6126" w:rsidP="00CB6126">
    <w:pPr>
      <w:pStyle w:val="Piedepgina"/>
      <w:spacing w:after="0" w:line="240" w:lineRule="auto"/>
      <w:ind w:left="1134"/>
      <w:rPr>
        <w:color w:val="58646B"/>
        <w:sz w:val="17"/>
        <w:szCs w:val="17"/>
      </w:rPr>
    </w:pPr>
    <w:r w:rsidRPr="00A3636E">
      <w:rPr>
        <w:color w:val="58646B"/>
        <w:sz w:val="17"/>
        <w:szCs w:val="17"/>
      </w:rPr>
      <w:t xml:space="preserve">SAN FRANCISCO DE CAMPECHE, CAMPECHE.    </w:t>
    </w:r>
    <w:r>
      <w:rPr>
        <w:color w:val="58646B"/>
        <w:sz w:val="17"/>
        <w:szCs w:val="17"/>
      </w:rPr>
      <w:t xml:space="preserve">                         </w:t>
    </w:r>
    <w:r w:rsidRPr="00A3636E">
      <w:rPr>
        <w:color w:val="58646B"/>
        <w:sz w:val="17"/>
        <w:szCs w:val="17"/>
      </w:rPr>
      <w:t xml:space="preserve">     </w:t>
    </w:r>
    <w:r>
      <w:rPr>
        <w:color w:val="58646B"/>
        <w:sz w:val="17"/>
        <w:szCs w:val="17"/>
      </w:rPr>
      <w:t xml:space="preserve">                                                        </w:t>
    </w:r>
    <w:r w:rsidRPr="00A3636E">
      <w:rPr>
        <w:color w:val="58646B"/>
        <w:sz w:val="17"/>
        <w:szCs w:val="17"/>
      </w:rPr>
      <w:t>www.</w:t>
    </w:r>
    <w:r>
      <w:rPr>
        <w:color w:val="58646B"/>
        <w:sz w:val="17"/>
        <w:szCs w:val="17"/>
      </w:rPr>
      <w:t>poderjudicialcampeche</w:t>
    </w:r>
    <w:r w:rsidRPr="00A3636E">
      <w:rPr>
        <w:color w:val="58646B"/>
        <w:sz w:val="17"/>
        <w:szCs w:val="17"/>
      </w:rPr>
      <w:t xml:space="preserve">.gob.mx </w:t>
    </w:r>
  </w:p>
  <w:p w:rsidR="00CB6126" w:rsidRDefault="00CB6126" w:rsidP="00CB6126">
    <w:pPr>
      <w:pStyle w:val="Piedepgina"/>
      <w:tabs>
        <w:tab w:val="clear" w:pos="4252"/>
        <w:tab w:val="center" w:pos="0"/>
      </w:tabs>
      <w:jc w:val="center"/>
    </w:pPr>
  </w:p>
  <w:p w:rsidR="00CB6126" w:rsidRPr="0021671F" w:rsidRDefault="00CB6126" w:rsidP="00CB6126">
    <w:pPr>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D8C" w:rsidRDefault="004D7D8C">
      <w:pPr>
        <w:spacing w:after="0" w:line="240" w:lineRule="auto"/>
      </w:pPr>
      <w:r>
        <w:separator/>
      </w:r>
    </w:p>
  </w:footnote>
  <w:footnote w:type="continuationSeparator" w:id="0">
    <w:p w:rsidR="004D7D8C" w:rsidRDefault="004D7D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D65" w:rsidRDefault="00573D65" w:rsidP="00573D65">
    <w:pPr>
      <w:jc w:val="center"/>
      <w:rPr>
        <w:rFonts w:ascii="Arial" w:hAnsi="Arial" w:cs="Arial"/>
        <w:b/>
      </w:rPr>
    </w:pPr>
    <w:r>
      <w:rPr>
        <w:noProof/>
        <w:lang w:val="es-MX" w:eastAsia="es-MX"/>
      </w:rPr>
      <mc:AlternateContent>
        <mc:Choice Requires="wpg">
          <w:drawing>
            <wp:anchor distT="0" distB="0" distL="114300" distR="114300" simplePos="0" relativeHeight="251657216" behindDoc="0" locked="0" layoutInCell="1" allowOverlap="1" wp14:anchorId="5E482416" wp14:editId="109D3C3B">
              <wp:simplePos x="0" y="0"/>
              <wp:positionH relativeFrom="column">
                <wp:posOffset>-213360</wp:posOffset>
              </wp:positionH>
              <wp:positionV relativeFrom="paragraph">
                <wp:posOffset>-256540</wp:posOffset>
              </wp:positionV>
              <wp:extent cx="5744845" cy="1165860"/>
              <wp:effectExtent l="0" t="0" r="8255" b="0"/>
              <wp:wrapNone/>
              <wp:docPr id="3" name="Grupo 3"/>
              <wp:cNvGraphicFramePr/>
              <a:graphic xmlns:a="http://schemas.openxmlformats.org/drawingml/2006/main">
                <a:graphicData uri="http://schemas.microsoft.com/office/word/2010/wordprocessingGroup">
                  <wpg:wgp>
                    <wpg:cNvGrpSpPr/>
                    <wpg:grpSpPr bwMode="auto">
                      <a:xfrm>
                        <a:off x="0" y="0"/>
                        <a:ext cx="5744845" cy="1165860"/>
                        <a:chOff x="0" y="0"/>
                        <a:chExt cx="5919" cy="1365"/>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r="86688"/>
                        <a:stretch>
                          <a:fillRect/>
                        </a:stretch>
                      </pic:blipFill>
                      <pic:spPr bwMode="auto">
                        <a:xfrm>
                          <a:off x="119" y="0"/>
                          <a:ext cx="771" cy="11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3"/>
                        <pic:cNvPicPr>
                          <a:picLocks noChangeAspect="1" noChangeArrowheads="1"/>
                        </pic:cNvPicPr>
                      </pic:nvPicPr>
                      <pic:blipFill>
                        <a:blip r:embed="rId1">
                          <a:extLst>
                            <a:ext uri="{28A0092B-C50C-407E-A947-70E740481C1C}">
                              <a14:useLocalDpi xmlns:a14="http://schemas.microsoft.com/office/drawing/2010/main" val="0"/>
                            </a:ext>
                          </a:extLst>
                        </a:blip>
                        <a:srcRect l="79106"/>
                        <a:stretch>
                          <a:fillRect/>
                        </a:stretch>
                      </pic:blipFill>
                      <pic:spPr bwMode="auto">
                        <a:xfrm>
                          <a:off x="4998" y="0"/>
                          <a:ext cx="921" cy="1122"/>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4"/>
                      <wps:cNvSpPr txBox="1">
                        <a:spLocks noChangeArrowheads="1"/>
                      </wps:cNvSpPr>
                      <wps:spPr bwMode="auto">
                        <a:xfrm>
                          <a:off x="0" y="241"/>
                          <a:ext cx="5858" cy="1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D65" w:rsidRDefault="00573D65" w:rsidP="00573D65">
                            <w:pPr>
                              <w:spacing w:after="0" w:line="240" w:lineRule="auto"/>
                              <w:jc w:val="center"/>
                              <w:rPr>
                                <w:rFonts w:ascii="Arial" w:hAnsi="Arial" w:cs="Arial"/>
                                <w:i/>
                                <w:sz w:val="17"/>
                                <w:szCs w:val="17"/>
                                <w:lang w:val="es-MX"/>
                              </w:rPr>
                            </w:pPr>
                            <w:r>
                              <w:rPr>
                                <w:rFonts w:ascii="Arial" w:hAnsi="Arial" w:cs="Arial"/>
                                <w:i/>
                                <w:sz w:val="16"/>
                                <w:szCs w:val="16"/>
                              </w:rPr>
                              <w:t>“</w:t>
                            </w:r>
                            <w:r>
                              <w:rPr>
                                <w:rFonts w:ascii="Arial" w:hAnsi="Arial" w:cs="Arial"/>
                                <w:i/>
                                <w:sz w:val="17"/>
                                <w:szCs w:val="17"/>
                                <w:lang w:val="es-MX"/>
                              </w:rPr>
                              <w:t>2019, Año del Centenario luctuoso del General Emiliano Zapata, Caudillo del Sur”</w:t>
                            </w:r>
                          </w:p>
                          <w:p w:rsidR="00573D65" w:rsidRDefault="00573D65" w:rsidP="00573D65">
                            <w:pPr>
                              <w:spacing w:after="0" w:line="240" w:lineRule="auto"/>
                              <w:jc w:val="both"/>
                              <w:rPr>
                                <w:rFonts w:ascii="Arial" w:hAnsi="Arial" w:cs="Arial"/>
                                <w:i/>
                                <w:sz w:val="17"/>
                                <w:szCs w:val="17"/>
                              </w:rPr>
                            </w:pPr>
                            <w:r>
                              <w:rPr>
                                <w:rFonts w:ascii="Arial" w:hAnsi="Arial" w:cs="Arial"/>
                                <w:i/>
                                <w:sz w:val="17"/>
                                <w:szCs w:val="17"/>
                                <w:lang w:val="es-MX"/>
                              </w:rPr>
                              <w:t xml:space="preserve">                            “Ética e independencia judicial, garantías democráticas de justicia efectiva”</w:t>
                            </w:r>
                          </w:p>
                          <w:p w:rsidR="00573D65" w:rsidRDefault="00573D65" w:rsidP="00573D65">
                            <w:pPr>
                              <w:spacing w:after="0" w:line="240" w:lineRule="auto"/>
                              <w:ind w:right="612"/>
                              <w:jc w:val="center"/>
                              <w:rPr>
                                <w:rFonts w:ascii="Arial" w:hAnsi="Arial" w:cs="Arial"/>
                                <w:b/>
                                <w:i/>
                                <w:sz w:val="16"/>
                                <w:szCs w:val="16"/>
                              </w:rPr>
                            </w:pPr>
                          </w:p>
                          <w:p w:rsidR="00573D65" w:rsidRDefault="00573D65" w:rsidP="00573D65">
                            <w:pPr>
                              <w:spacing w:after="0" w:line="240" w:lineRule="auto"/>
                              <w:ind w:right="612"/>
                              <w:jc w:val="center"/>
                              <w:rPr>
                                <w:rFonts w:ascii="Arial" w:hAnsi="Arial" w:cs="Arial"/>
                                <w:b/>
                                <w:sz w:val="20"/>
                                <w:szCs w:val="16"/>
                              </w:rPr>
                            </w:pPr>
                            <w:r>
                              <w:rPr>
                                <w:rFonts w:ascii="Arial" w:hAnsi="Arial" w:cs="Arial"/>
                                <w:b/>
                                <w:sz w:val="20"/>
                                <w:szCs w:val="16"/>
                              </w:rPr>
                              <w:t>CONSEJO DE LA JUDICATURA LOCAL</w:t>
                            </w:r>
                          </w:p>
                          <w:p w:rsidR="00573D65" w:rsidRDefault="00573D65" w:rsidP="00573D65">
                            <w:pPr>
                              <w:spacing w:after="0" w:line="240" w:lineRule="auto"/>
                              <w:ind w:right="612"/>
                              <w:jc w:val="center"/>
                              <w:rPr>
                                <w:rFonts w:ascii="Arial" w:hAnsi="Arial" w:cs="Arial"/>
                                <w:b/>
                                <w:sz w:val="20"/>
                                <w:szCs w:val="16"/>
                              </w:rPr>
                            </w:pPr>
                            <w:r>
                              <w:rPr>
                                <w:rFonts w:ascii="Arial" w:hAnsi="Arial" w:cs="Arial"/>
                                <w:b/>
                                <w:sz w:val="20"/>
                                <w:szCs w:val="16"/>
                              </w:rPr>
                              <w:t>Secretaría Ejecutiva</w:t>
                            </w:r>
                          </w:p>
                          <w:p w:rsidR="00573D65" w:rsidRDefault="00573D65" w:rsidP="00573D65">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482416" id="Grupo 3" o:spid="_x0000_s1026" style="position:absolute;left:0;text-align:left;margin-left:-16.8pt;margin-top:-20.2pt;width:452.35pt;height:91.8pt;z-index:251657216" coordsize="5919,1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19;width:771;height:11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5XkTCAAAA2gAAAA8AAABkcnMvZG93bnJldi54bWxEj0+LwjAUxO+C3yE8wduaKiJr1ygiLCvo&#10;xX+Hvb1N3rbV5qU00dZvbwTB4zAzv2Fmi9aW4ka1LxwrGA4SEMTamYIzBcfD98cnCB+QDZaOScGd&#10;PCzm3c4MU+Ma3tFtHzIRIexTVJCHUKVSep2TRT9wFXH0/l1tMURZZ9LU2ES4LeUoSSbSYsFxIceK&#10;Vjnpy/5qFWht/a7xk+1f8euq0eV82vxMT0r1e+3yC0SgNrzDr/baKBjD80q8AX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OV5EwgAAANoAAAAPAAAAAAAAAAAAAAAAAJ8C&#10;AABkcnMvZG93bnJldi54bWxQSwUGAAAAAAQABAD3AAAAjgMAAAAA&#10;">
                <v:imagedata r:id="rId2" o:title="" cropright="56812f"/>
              </v:shape>
              <v:shape id="Picture 3" o:spid="_x0000_s1028" type="#_x0000_t75" style="position:absolute;left:4998;width:921;height:11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Rw9DAAAAA2gAAAA8AAABkcnMvZG93bnJldi54bWxEj82qwjAUhPeC7xCO4E5TlStSjSKC6N1c&#10;8A+3h+TYFpuT2kStb38jCC6HmfmGmS0aW4oH1b5wrGDQT0AQa2cKzhQcD+veBIQPyAZLx6TgRR4W&#10;83ZrhqlxT97RYx8yESHsU1SQh1ClUnqdk0XfdxVx9C6uthiirDNpanxGuC3lMEnG0mLBcSHHilY5&#10;6ev+bhWEneab1OvrcfS3sS/zezp7P1Cq22mWUxCBmvANf9pbo+AH3lfiDZDz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ZHD0MAAAADaAAAADwAAAAAAAAAAAAAAAACfAgAA&#10;ZHJzL2Rvd25yZXYueG1sUEsFBgAAAAAEAAQA9wAAAIwDAAAAAA==&#10;">
                <v:imagedata r:id="rId2" o:title="" cropleft="51843f"/>
              </v:shape>
              <v:shapetype id="_x0000_t202" coordsize="21600,21600" o:spt="202" path="m,l,21600r21600,l21600,xe">
                <v:stroke joinstyle="miter"/>
                <v:path gradientshapeok="t" o:connecttype="rect"/>
              </v:shapetype>
              <v:shape id="Text Box 4" o:spid="_x0000_s1029" type="#_x0000_t202" style="position:absolute;top:241;width:5858;height:1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573D65" w:rsidRDefault="00573D65" w:rsidP="00573D65">
                      <w:pPr>
                        <w:spacing w:after="0" w:line="240" w:lineRule="auto"/>
                        <w:jc w:val="center"/>
                        <w:rPr>
                          <w:rFonts w:ascii="Arial" w:hAnsi="Arial" w:cs="Arial"/>
                          <w:i/>
                          <w:sz w:val="17"/>
                          <w:szCs w:val="17"/>
                          <w:lang w:val="es-MX"/>
                        </w:rPr>
                      </w:pPr>
                      <w:r>
                        <w:rPr>
                          <w:rFonts w:ascii="Arial" w:hAnsi="Arial" w:cs="Arial"/>
                          <w:i/>
                          <w:sz w:val="16"/>
                          <w:szCs w:val="16"/>
                        </w:rPr>
                        <w:t>“</w:t>
                      </w:r>
                      <w:r>
                        <w:rPr>
                          <w:rFonts w:ascii="Arial" w:hAnsi="Arial" w:cs="Arial"/>
                          <w:i/>
                          <w:sz w:val="17"/>
                          <w:szCs w:val="17"/>
                          <w:lang w:val="es-MX"/>
                        </w:rPr>
                        <w:t>2019, Año del Centenario luctuoso del General Emiliano Zapata, Caudillo del Sur”</w:t>
                      </w:r>
                    </w:p>
                    <w:p w:rsidR="00573D65" w:rsidRDefault="00573D65" w:rsidP="00573D65">
                      <w:pPr>
                        <w:spacing w:after="0" w:line="240" w:lineRule="auto"/>
                        <w:jc w:val="both"/>
                        <w:rPr>
                          <w:rFonts w:ascii="Arial" w:hAnsi="Arial" w:cs="Arial"/>
                          <w:i/>
                          <w:sz w:val="17"/>
                          <w:szCs w:val="17"/>
                        </w:rPr>
                      </w:pPr>
                      <w:r>
                        <w:rPr>
                          <w:rFonts w:ascii="Arial" w:hAnsi="Arial" w:cs="Arial"/>
                          <w:i/>
                          <w:sz w:val="17"/>
                          <w:szCs w:val="17"/>
                          <w:lang w:val="es-MX"/>
                        </w:rPr>
                        <w:t xml:space="preserve">                            “Ética e independencia judicial, garantías democráticas de justicia efectiva”</w:t>
                      </w:r>
                    </w:p>
                    <w:p w:rsidR="00573D65" w:rsidRDefault="00573D65" w:rsidP="00573D65">
                      <w:pPr>
                        <w:spacing w:after="0" w:line="240" w:lineRule="auto"/>
                        <w:ind w:right="612"/>
                        <w:jc w:val="center"/>
                        <w:rPr>
                          <w:rFonts w:ascii="Arial" w:hAnsi="Arial" w:cs="Arial"/>
                          <w:b/>
                          <w:i/>
                          <w:sz w:val="16"/>
                          <w:szCs w:val="16"/>
                        </w:rPr>
                      </w:pPr>
                    </w:p>
                    <w:p w:rsidR="00573D65" w:rsidRDefault="00573D65" w:rsidP="00573D65">
                      <w:pPr>
                        <w:spacing w:after="0" w:line="240" w:lineRule="auto"/>
                        <w:ind w:right="612"/>
                        <w:jc w:val="center"/>
                        <w:rPr>
                          <w:rFonts w:ascii="Arial" w:hAnsi="Arial" w:cs="Arial"/>
                          <w:b/>
                          <w:sz w:val="20"/>
                          <w:szCs w:val="16"/>
                        </w:rPr>
                      </w:pPr>
                      <w:r>
                        <w:rPr>
                          <w:rFonts w:ascii="Arial" w:hAnsi="Arial" w:cs="Arial"/>
                          <w:b/>
                          <w:sz w:val="20"/>
                          <w:szCs w:val="16"/>
                        </w:rPr>
                        <w:t>CONSEJO DE LA JUDICATURA LOCAL</w:t>
                      </w:r>
                    </w:p>
                    <w:p w:rsidR="00573D65" w:rsidRDefault="00573D65" w:rsidP="00573D65">
                      <w:pPr>
                        <w:spacing w:after="0" w:line="240" w:lineRule="auto"/>
                        <w:ind w:right="612"/>
                        <w:jc w:val="center"/>
                        <w:rPr>
                          <w:rFonts w:ascii="Arial" w:hAnsi="Arial" w:cs="Arial"/>
                          <w:b/>
                          <w:sz w:val="20"/>
                          <w:szCs w:val="16"/>
                        </w:rPr>
                      </w:pPr>
                      <w:r>
                        <w:rPr>
                          <w:rFonts w:ascii="Arial" w:hAnsi="Arial" w:cs="Arial"/>
                          <w:b/>
                          <w:sz w:val="20"/>
                          <w:szCs w:val="16"/>
                        </w:rPr>
                        <w:t>Secretaría Ejecutiva</w:t>
                      </w:r>
                    </w:p>
                    <w:p w:rsidR="00573D65" w:rsidRDefault="00573D65" w:rsidP="00573D65">
                      <w:pPr>
                        <w:jc w:val="center"/>
                      </w:pPr>
                    </w:p>
                  </w:txbxContent>
                </v:textbox>
              </v:shape>
            </v:group>
          </w:pict>
        </mc:Fallback>
      </mc:AlternateContent>
    </w:r>
    <w:r>
      <w:rPr>
        <w:noProof/>
        <w:lang w:val="es-MX" w:eastAsia="es-MX"/>
      </w:rPr>
      <w:drawing>
        <wp:anchor distT="0" distB="0" distL="114300" distR="114300" simplePos="0" relativeHeight="251658240" behindDoc="0" locked="0" layoutInCell="1" allowOverlap="1" wp14:anchorId="7B1C6DE9" wp14:editId="0CB1729E">
          <wp:simplePos x="0" y="0"/>
          <wp:positionH relativeFrom="column">
            <wp:posOffset>5626735</wp:posOffset>
          </wp:positionH>
          <wp:positionV relativeFrom="paragraph">
            <wp:posOffset>-188595</wp:posOffset>
          </wp:positionV>
          <wp:extent cx="817880" cy="842645"/>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7880" cy="842645"/>
                  </a:xfrm>
                  <a:prstGeom prst="rect">
                    <a:avLst/>
                  </a:prstGeom>
                  <a:noFill/>
                </pic:spPr>
              </pic:pic>
            </a:graphicData>
          </a:graphic>
          <wp14:sizeRelH relativeFrom="page">
            <wp14:pctWidth>0</wp14:pctWidth>
          </wp14:sizeRelH>
          <wp14:sizeRelV relativeFrom="page">
            <wp14:pctHeight>0</wp14:pctHeight>
          </wp14:sizeRelV>
        </wp:anchor>
      </w:drawing>
    </w:r>
  </w:p>
  <w:p w:rsidR="00CB6126" w:rsidRDefault="00CB6126" w:rsidP="00CB6126">
    <w:pPr>
      <w:pStyle w:val="Encabezado"/>
      <w:ind w:left="851" w:right="1204"/>
      <w:jc w:val="center"/>
    </w:pPr>
  </w:p>
  <w:p w:rsidR="00CB6126" w:rsidRPr="005D7E88" w:rsidRDefault="00CB6126" w:rsidP="00CB6126">
    <w:pPr>
      <w:tabs>
        <w:tab w:val="left" w:pos="6765"/>
      </w:tabs>
      <w:autoSpaceDE w:val="0"/>
      <w:autoSpaceDN w:val="0"/>
      <w:adjustRightInd w:val="0"/>
      <w:spacing w:after="0" w:line="240" w:lineRule="auto"/>
      <w:rPr>
        <w:sz w:val="16"/>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DCE"/>
    <w:rsid w:val="00010FFA"/>
    <w:rsid w:val="000134C8"/>
    <w:rsid w:val="0002020D"/>
    <w:rsid w:val="000230F8"/>
    <w:rsid w:val="00024BAF"/>
    <w:rsid w:val="00026003"/>
    <w:rsid w:val="00032A3E"/>
    <w:rsid w:val="0004517A"/>
    <w:rsid w:val="000504FC"/>
    <w:rsid w:val="0005403B"/>
    <w:rsid w:val="000575BD"/>
    <w:rsid w:val="000612FA"/>
    <w:rsid w:val="00062EAD"/>
    <w:rsid w:val="0006387E"/>
    <w:rsid w:val="000645AC"/>
    <w:rsid w:val="00065E84"/>
    <w:rsid w:val="00065F62"/>
    <w:rsid w:val="0007074D"/>
    <w:rsid w:val="00076EC9"/>
    <w:rsid w:val="00085810"/>
    <w:rsid w:val="000874AD"/>
    <w:rsid w:val="00087AFD"/>
    <w:rsid w:val="000931C8"/>
    <w:rsid w:val="00093327"/>
    <w:rsid w:val="00094CD5"/>
    <w:rsid w:val="000A2B4A"/>
    <w:rsid w:val="000B18E5"/>
    <w:rsid w:val="000B523A"/>
    <w:rsid w:val="000B637D"/>
    <w:rsid w:val="000C29E9"/>
    <w:rsid w:val="000C43A3"/>
    <w:rsid w:val="000C4DC7"/>
    <w:rsid w:val="000C6F4C"/>
    <w:rsid w:val="000E4671"/>
    <w:rsid w:val="000E4C27"/>
    <w:rsid w:val="000F1EA4"/>
    <w:rsid w:val="000F2C18"/>
    <w:rsid w:val="000F3F79"/>
    <w:rsid w:val="000F731E"/>
    <w:rsid w:val="001027B5"/>
    <w:rsid w:val="00102BC4"/>
    <w:rsid w:val="00102D44"/>
    <w:rsid w:val="00105671"/>
    <w:rsid w:val="001104BC"/>
    <w:rsid w:val="0011419C"/>
    <w:rsid w:val="001165C4"/>
    <w:rsid w:val="00123A16"/>
    <w:rsid w:val="00124F94"/>
    <w:rsid w:val="00125095"/>
    <w:rsid w:val="00131FE0"/>
    <w:rsid w:val="00132925"/>
    <w:rsid w:val="001374A2"/>
    <w:rsid w:val="001378CC"/>
    <w:rsid w:val="001422E1"/>
    <w:rsid w:val="00142CE2"/>
    <w:rsid w:val="0014361E"/>
    <w:rsid w:val="0014565C"/>
    <w:rsid w:val="00145CED"/>
    <w:rsid w:val="00152FEF"/>
    <w:rsid w:val="00155DEE"/>
    <w:rsid w:val="00155DF7"/>
    <w:rsid w:val="00160DA9"/>
    <w:rsid w:val="0017067F"/>
    <w:rsid w:val="00175E89"/>
    <w:rsid w:val="00176CFE"/>
    <w:rsid w:val="00180D6F"/>
    <w:rsid w:val="00180DB4"/>
    <w:rsid w:val="001810D7"/>
    <w:rsid w:val="001832FB"/>
    <w:rsid w:val="00183C50"/>
    <w:rsid w:val="00185C3E"/>
    <w:rsid w:val="0018689A"/>
    <w:rsid w:val="00191885"/>
    <w:rsid w:val="00192A00"/>
    <w:rsid w:val="001958FB"/>
    <w:rsid w:val="001B0E59"/>
    <w:rsid w:val="001B7347"/>
    <w:rsid w:val="001B7930"/>
    <w:rsid w:val="001C2CCA"/>
    <w:rsid w:val="001D24BC"/>
    <w:rsid w:val="001D40CC"/>
    <w:rsid w:val="001E1BE0"/>
    <w:rsid w:val="001E7CFE"/>
    <w:rsid w:val="001F144A"/>
    <w:rsid w:val="001F2CAB"/>
    <w:rsid w:val="001F3E0B"/>
    <w:rsid w:val="001F5DA2"/>
    <w:rsid w:val="001F5F28"/>
    <w:rsid w:val="001F71DB"/>
    <w:rsid w:val="002002BE"/>
    <w:rsid w:val="002015B3"/>
    <w:rsid w:val="002019F4"/>
    <w:rsid w:val="002213EC"/>
    <w:rsid w:val="00230105"/>
    <w:rsid w:val="002325E3"/>
    <w:rsid w:val="0023273B"/>
    <w:rsid w:val="00240983"/>
    <w:rsid w:val="00244FBF"/>
    <w:rsid w:val="00251FE9"/>
    <w:rsid w:val="00252E3F"/>
    <w:rsid w:val="00253CAB"/>
    <w:rsid w:val="00254711"/>
    <w:rsid w:val="00256459"/>
    <w:rsid w:val="00261250"/>
    <w:rsid w:val="0026444D"/>
    <w:rsid w:val="002647AB"/>
    <w:rsid w:val="00264971"/>
    <w:rsid w:val="00271658"/>
    <w:rsid w:val="00272A7D"/>
    <w:rsid w:val="002812FF"/>
    <w:rsid w:val="00281FF7"/>
    <w:rsid w:val="00284D6E"/>
    <w:rsid w:val="002965F2"/>
    <w:rsid w:val="00296DA9"/>
    <w:rsid w:val="002A2851"/>
    <w:rsid w:val="002B4D90"/>
    <w:rsid w:val="002C5A0A"/>
    <w:rsid w:val="002C667D"/>
    <w:rsid w:val="002D4EE9"/>
    <w:rsid w:val="002D550E"/>
    <w:rsid w:val="002E2333"/>
    <w:rsid w:val="002E6A5F"/>
    <w:rsid w:val="002E6FD3"/>
    <w:rsid w:val="002F37A5"/>
    <w:rsid w:val="002F3BC3"/>
    <w:rsid w:val="002F3C11"/>
    <w:rsid w:val="002F6850"/>
    <w:rsid w:val="00303A5A"/>
    <w:rsid w:val="0030489B"/>
    <w:rsid w:val="00313312"/>
    <w:rsid w:val="00313671"/>
    <w:rsid w:val="00313A44"/>
    <w:rsid w:val="003210C9"/>
    <w:rsid w:val="00321111"/>
    <w:rsid w:val="00330BC2"/>
    <w:rsid w:val="00332AE0"/>
    <w:rsid w:val="00333F42"/>
    <w:rsid w:val="00335A82"/>
    <w:rsid w:val="0034176E"/>
    <w:rsid w:val="00342EAD"/>
    <w:rsid w:val="003444C8"/>
    <w:rsid w:val="00345DC7"/>
    <w:rsid w:val="00347A1F"/>
    <w:rsid w:val="00350067"/>
    <w:rsid w:val="00350773"/>
    <w:rsid w:val="00352141"/>
    <w:rsid w:val="00356A28"/>
    <w:rsid w:val="00360C7A"/>
    <w:rsid w:val="00366B84"/>
    <w:rsid w:val="00367DF6"/>
    <w:rsid w:val="00373976"/>
    <w:rsid w:val="003833DE"/>
    <w:rsid w:val="00387AAE"/>
    <w:rsid w:val="00390386"/>
    <w:rsid w:val="00391149"/>
    <w:rsid w:val="003A5F29"/>
    <w:rsid w:val="003A7CF1"/>
    <w:rsid w:val="003A7D9A"/>
    <w:rsid w:val="003B0F1C"/>
    <w:rsid w:val="003B478B"/>
    <w:rsid w:val="003B581A"/>
    <w:rsid w:val="003B5F32"/>
    <w:rsid w:val="003B710F"/>
    <w:rsid w:val="003B744B"/>
    <w:rsid w:val="003B764E"/>
    <w:rsid w:val="003C290B"/>
    <w:rsid w:val="003C3CCC"/>
    <w:rsid w:val="003D2DA6"/>
    <w:rsid w:val="003E01EB"/>
    <w:rsid w:val="003E0A19"/>
    <w:rsid w:val="003E113E"/>
    <w:rsid w:val="003E365C"/>
    <w:rsid w:val="003E3CA3"/>
    <w:rsid w:val="003F0C42"/>
    <w:rsid w:val="003F1304"/>
    <w:rsid w:val="003F2EEF"/>
    <w:rsid w:val="003F32EE"/>
    <w:rsid w:val="003F3F15"/>
    <w:rsid w:val="003F58AD"/>
    <w:rsid w:val="003F7CE9"/>
    <w:rsid w:val="004028CA"/>
    <w:rsid w:val="0040575F"/>
    <w:rsid w:val="00405966"/>
    <w:rsid w:val="0041378B"/>
    <w:rsid w:val="00416409"/>
    <w:rsid w:val="00417084"/>
    <w:rsid w:val="004220E8"/>
    <w:rsid w:val="00422D2C"/>
    <w:rsid w:val="00423926"/>
    <w:rsid w:val="0042699E"/>
    <w:rsid w:val="004335BD"/>
    <w:rsid w:val="00433EB5"/>
    <w:rsid w:val="0044198F"/>
    <w:rsid w:val="00441F00"/>
    <w:rsid w:val="0044382C"/>
    <w:rsid w:val="00444DBF"/>
    <w:rsid w:val="00445CE1"/>
    <w:rsid w:val="00452E1C"/>
    <w:rsid w:val="00455808"/>
    <w:rsid w:val="0046580C"/>
    <w:rsid w:val="00471237"/>
    <w:rsid w:val="00472F95"/>
    <w:rsid w:val="00473DE5"/>
    <w:rsid w:val="004816D2"/>
    <w:rsid w:val="00482EDD"/>
    <w:rsid w:val="00485C76"/>
    <w:rsid w:val="00486825"/>
    <w:rsid w:val="00486B65"/>
    <w:rsid w:val="00486D9E"/>
    <w:rsid w:val="00486F5F"/>
    <w:rsid w:val="004928A4"/>
    <w:rsid w:val="00493289"/>
    <w:rsid w:val="00495065"/>
    <w:rsid w:val="00497D05"/>
    <w:rsid w:val="004A21AA"/>
    <w:rsid w:val="004A3BB9"/>
    <w:rsid w:val="004A719D"/>
    <w:rsid w:val="004A7300"/>
    <w:rsid w:val="004B277F"/>
    <w:rsid w:val="004B2DD8"/>
    <w:rsid w:val="004B35F9"/>
    <w:rsid w:val="004C355E"/>
    <w:rsid w:val="004C364A"/>
    <w:rsid w:val="004C3EB9"/>
    <w:rsid w:val="004C3F0A"/>
    <w:rsid w:val="004C6AEA"/>
    <w:rsid w:val="004D4031"/>
    <w:rsid w:val="004D5DD9"/>
    <w:rsid w:val="004D7498"/>
    <w:rsid w:val="004D7D8C"/>
    <w:rsid w:val="004E3F88"/>
    <w:rsid w:val="004E4A01"/>
    <w:rsid w:val="004E7F77"/>
    <w:rsid w:val="004F2A52"/>
    <w:rsid w:val="00500B9E"/>
    <w:rsid w:val="00501F5E"/>
    <w:rsid w:val="005033DA"/>
    <w:rsid w:val="00504292"/>
    <w:rsid w:val="00512842"/>
    <w:rsid w:val="00512D18"/>
    <w:rsid w:val="00514ED9"/>
    <w:rsid w:val="00520190"/>
    <w:rsid w:val="005216C0"/>
    <w:rsid w:val="00526DC1"/>
    <w:rsid w:val="00530D55"/>
    <w:rsid w:val="00531335"/>
    <w:rsid w:val="00535870"/>
    <w:rsid w:val="0053659F"/>
    <w:rsid w:val="00537B68"/>
    <w:rsid w:val="00541EFC"/>
    <w:rsid w:val="00542626"/>
    <w:rsid w:val="00545E33"/>
    <w:rsid w:val="00550862"/>
    <w:rsid w:val="00550D43"/>
    <w:rsid w:val="0055494D"/>
    <w:rsid w:val="00555A19"/>
    <w:rsid w:val="00555CAE"/>
    <w:rsid w:val="00555F0E"/>
    <w:rsid w:val="00562CB7"/>
    <w:rsid w:val="005647A6"/>
    <w:rsid w:val="005655D0"/>
    <w:rsid w:val="00570F39"/>
    <w:rsid w:val="00573D65"/>
    <w:rsid w:val="005743A6"/>
    <w:rsid w:val="00574FC9"/>
    <w:rsid w:val="0057646F"/>
    <w:rsid w:val="00580F02"/>
    <w:rsid w:val="005835A8"/>
    <w:rsid w:val="00586C4A"/>
    <w:rsid w:val="005871F7"/>
    <w:rsid w:val="00594938"/>
    <w:rsid w:val="005A14E1"/>
    <w:rsid w:val="005A3264"/>
    <w:rsid w:val="005A5FC9"/>
    <w:rsid w:val="005C0AC7"/>
    <w:rsid w:val="005C6508"/>
    <w:rsid w:val="005C7B22"/>
    <w:rsid w:val="005D2EFF"/>
    <w:rsid w:val="005D78BF"/>
    <w:rsid w:val="005E664C"/>
    <w:rsid w:val="005F6AD6"/>
    <w:rsid w:val="00600AB4"/>
    <w:rsid w:val="00604545"/>
    <w:rsid w:val="0060594E"/>
    <w:rsid w:val="00611958"/>
    <w:rsid w:val="0061377B"/>
    <w:rsid w:val="00617E65"/>
    <w:rsid w:val="00623A18"/>
    <w:rsid w:val="00625A42"/>
    <w:rsid w:val="006260FA"/>
    <w:rsid w:val="00627E0A"/>
    <w:rsid w:val="00637A25"/>
    <w:rsid w:val="00637CA1"/>
    <w:rsid w:val="00644287"/>
    <w:rsid w:val="00647308"/>
    <w:rsid w:val="00657678"/>
    <w:rsid w:val="0066107A"/>
    <w:rsid w:val="00665F87"/>
    <w:rsid w:val="00667E8A"/>
    <w:rsid w:val="006707DF"/>
    <w:rsid w:val="0067588C"/>
    <w:rsid w:val="00680CD4"/>
    <w:rsid w:val="00686197"/>
    <w:rsid w:val="00687D41"/>
    <w:rsid w:val="006910E2"/>
    <w:rsid w:val="006A09E6"/>
    <w:rsid w:val="006A686B"/>
    <w:rsid w:val="006A70DF"/>
    <w:rsid w:val="006B2177"/>
    <w:rsid w:val="006B2357"/>
    <w:rsid w:val="006B35A5"/>
    <w:rsid w:val="006B64E0"/>
    <w:rsid w:val="006B7482"/>
    <w:rsid w:val="006C0E77"/>
    <w:rsid w:val="006C156A"/>
    <w:rsid w:val="006C1CF2"/>
    <w:rsid w:val="006C26CF"/>
    <w:rsid w:val="006C28D0"/>
    <w:rsid w:val="006C3564"/>
    <w:rsid w:val="006C4CF2"/>
    <w:rsid w:val="006C53C2"/>
    <w:rsid w:val="006D60B5"/>
    <w:rsid w:val="006E19CC"/>
    <w:rsid w:val="006E3EEA"/>
    <w:rsid w:val="006E3F5D"/>
    <w:rsid w:val="006E4904"/>
    <w:rsid w:val="006E6BA6"/>
    <w:rsid w:val="006F1229"/>
    <w:rsid w:val="00701B9F"/>
    <w:rsid w:val="007149B4"/>
    <w:rsid w:val="007157F2"/>
    <w:rsid w:val="00715B09"/>
    <w:rsid w:val="007166A4"/>
    <w:rsid w:val="00717CCE"/>
    <w:rsid w:val="00721678"/>
    <w:rsid w:val="0072290F"/>
    <w:rsid w:val="00725ECC"/>
    <w:rsid w:val="007278B5"/>
    <w:rsid w:val="00735AE5"/>
    <w:rsid w:val="00735EA9"/>
    <w:rsid w:val="007371E9"/>
    <w:rsid w:val="007412C4"/>
    <w:rsid w:val="007415F8"/>
    <w:rsid w:val="00741FB2"/>
    <w:rsid w:val="0074424D"/>
    <w:rsid w:val="00750126"/>
    <w:rsid w:val="00752138"/>
    <w:rsid w:val="00756D3D"/>
    <w:rsid w:val="0076536B"/>
    <w:rsid w:val="00767DCE"/>
    <w:rsid w:val="00770B69"/>
    <w:rsid w:val="007775C7"/>
    <w:rsid w:val="00784205"/>
    <w:rsid w:val="007874AA"/>
    <w:rsid w:val="007877F8"/>
    <w:rsid w:val="00790B22"/>
    <w:rsid w:val="00790E9A"/>
    <w:rsid w:val="007A19C6"/>
    <w:rsid w:val="007A2DE0"/>
    <w:rsid w:val="007A3322"/>
    <w:rsid w:val="007A5A6E"/>
    <w:rsid w:val="007B15B6"/>
    <w:rsid w:val="007B261C"/>
    <w:rsid w:val="007C0C02"/>
    <w:rsid w:val="007C0DAA"/>
    <w:rsid w:val="007C641B"/>
    <w:rsid w:val="007D1036"/>
    <w:rsid w:val="007D7B5D"/>
    <w:rsid w:val="007E0BF9"/>
    <w:rsid w:val="007E0C3F"/>
    <w:rsid w:val="007E1076"/>
    <w:rsid w:val="007E40F7"/>
    <w:rsid w:val="007F228D"/>
    <w:rsid w:val="007F322C"/>
    <w:rsid w:val="007F5444"/>
    <w:rsid w:val="008011DE"/>
    <w:rsid w:val="00802360"/>
    <w:rsid w:val="00805E72"/>
    <w:rsid w:val="00807211"/>
    <w:rsid w:val="00825CC7"/>
    <w:rsid w:val="008331B9"/>
    <w:rsid w:val="00835FE5"/>
    <w:rsid w:val="008367B7"/>
    <w:rsid w:val="00841C57"/>
    <w:rsid w:val="008427ED"/>
    <w:rsid w:val="00842896"/>
    <w:rsid w:val="00843073"/>
    <w:rsid w:val="00843838"/>
    <w:rsid w:val="00850208"/>
    <w:rsid w:val="00852A2C"/>
    <w:rsid w:val="008609DA"/>
    <w:rsid w:val="00863013"/>
    <w:rsid w:val="00867D84"/>
    <w:rsid w:val="00874171"/>
    <w:rsid w:val="00880ECE"/>
    <w:rsid w:val="0089157B"/>
    <w:rsid w:val="008945C0"/>
    <w:rsid w:val="00895956"/>
    <w:rsid w:val="008A353C"/>
    <w:rsid w:val="008A4D80"/>
    <w:rsid w:val="008A674D"/>
    <w:rsid w:val="008B3C35"/>
    <w:rsid w:val="008B6EFF"/>
    <w:rsid w:val="008C3864"/>
    <w:rsid w:val="008C4841"/>
    <w:rsid w:val="008C6FCF"/>
    <w:rsid w:val="008C787F"/>
    <w:rsid w:val="008D0E5C"/>
    <w:rsid w:val="008D30FC"/>
    <w:rsid w:val="008D37BF"/>
    <w:rsid w:val="008D3BA2"/>
    <w:rsid w:val="008E06F2"/>
    <w:rsid w:val="008E1D23"/>
    <w:rsid w:val="008E3BF3"/>
    <w:rsid w:val="008E7EDB"/>
    <w:rsid w:val="008F3CD0"/>
    <w:rsid w:val="00901D06"/>
    <w:rsid w:val="00906FC5"/>
    <w:rsid w:val="00910CBB"/>
    <w:rsid w:val="0091138B"/>
    <w:rsid w:val="00912579"/>
    <w:rsid w:val="009305C2"/>
    <w:rsid w:val="00931F1B"/>
    <w:rsid w:val="00936F65"/>
    <w:rsid w:val="009419BD"/>
    <w:rsid w:val="00942125"/>
    <w:rsid w:val="00943A78"/>
    <w:rsid w:val="00943CD7"/>
    <w:rsid w:val="00944399"/>
    <w:rsid w:val="00945026"/>
    <w:rsid w:val="00945B9D"/>
    <w:rsid w:val="00945EE2"/>
    <w:rsid w:val="00950AE3"/>
    <w:rsid w:val="00952135"/>
    <w:rsid w:val="0095580B"/>
    <w:rsid w:val="00965592"/>
    <w:rsid w:val="00966A6A"/>
    <w:rsid w:val="00967A79"/>
    <w:rsid w:val="00967B3F"/>
    <w:rsid w:val="00970AD6"/>
    <w:rsid w:val="009825CF"/>
    <w:rsid w:val="00982BC6"/>
    <w:rsid w:val="0098477F"/>
    <w:rsid w:val="009966AD"/>
    <w:rsid w:val="009B039A"/>
    <w:rsid w:val="009B1189"/>
    <w:rsid w:val="009B3100"/>
    <w:rsid w:val="009B37B5"/>
    <w:rsid w:val="009B4BD3"/>
    <w:rsid w:val="009B7E52"/>
    <w:rsid w:val="009C1FD5"/>
    <w:rsid w:val="009C385A"/>
    <w:rsid w:val="009C43B2"/>
    <w:rsid w:val="009D5297"/>
    <w:rsid w:val="009D5E50"/>
    <w:rsid w:val="009E3161"/>
    <w:rsid w:val="009F13A3"/>
    <w:rsid w:val="009F2122"/>
    <w:rsid w:val="009F21F0"/>
    <w:rsid w:val="009F2FAB"/>
    <w:rsid w:val="009F5070"/>
    <w:rsid w:val="00A0522F"/>
    <w:rsid w:val="00A06DF4"/>
    <w:rsid w:val="00A07061"/>
    <w:rsid w:val="00A11771"/>
    <w:rsid w:val="00A1514D"/>
    <w:rsid w:val="00A21BC9"/>
    <w:rsid w:val="00A22E73"/>
    <w:rsid w:val="00A24528"/>
    <w:rsid w:val="00A27247"/>
    <w:rsid w:val="00A27B14"/>
    <w:rsid w:val="00A311CB"/>
    <w:rsid w:val="00A41088"/>
    <w:rsid w:val="00A41105"/>
    <w:rsid w:val="00A434DA"/>
    <w:rsid w:val="00A446AD"/>
    <w:rsid w:val="00A4599E"/>
    <w:rsid w:val="00A46178"/>
    <w:rsid w:val="00A54E8E"/>
    <w:rsid w:val="00A56A0C"/>
    <w:rsid w:val="00A60AB9"/>
    <w:rsid w:val="00A74A2F"/>
    <w:rsid w:val="00A84E2F"/>
    <w:rsid w:val="00A862EE"/>
    <w:rsid w:val="00A9029D"/>
    <w:rsid w:val="00A90CF1"/>
    <w:rsid w:val="00A90D83"/>
    <w:rsid w:val="00A93574"/>
    <w:rsid w:val="00A939BE"/>
    <w:rsid w:val="00A93A04"/>
    <w:rsid w:val="00AA0D71"/>
    <w:rsid w:val="00AA1FE5"/>
    <w:rsid w:val="00AA2182"/>
    <w:rsid w:val="00AA414F"/>
    <w:rsid w:val="00AA4C5C"/>
    <w:rsid w:val="00AB0401"/>
    <w:rsid w:val="00AB6AAA"/>
    <w:rsid w:val="00AC34BA"/>
    <w:rsid w:val="00AC4ED6"/>
    <w:rsid w:val="00AC51CA"/>
    <w:rsid w:val="00AC78FD"/>
    <w:rsid w:val="00AD2109"/>
    <w:rsid w:val="00AD35EA"/>
    <w:rsid w:val="00AD4430"/>
    <w:rsid w:val="00AE296B"/>
    <w:rsid w:val="00AE2D7E"/>
    <w:rsid w:val="00AE2F94"/>
    <w:rsid w:val="00AE3836"/>
    <w:rsid w:val="00AE3EDB"/>
    <w:rsid w:val="00AE55E9"/>
    <w:rsid w:val="00AE6561"/>
    <w:rsid w:val="00B004FF"/>
    <w:rsid w:val="00B02007"/>
    <w:rsid w:val="00B03170"/>
    <w:rsid w:val="00B12918"/>
    <w:rsid w:val="00B145D4"/>
    <w:rsid w:val="00B153B1"/>
    <w:rsid w:val="00B165D1"/>
    <w:rsid w:val="00B2185B"/>
    <w:rsid w:val="00B3152B"/>
    <w:rsid w:val="00B353A0"/>
    <w:rsid w:val="00B377DC"/>
    <w:rsid w:val="00B37CDD"/>
    <w:rsid w:val="00B40DF9"/>
    <w:rsid w:val="00B41056"/>
    <w:rsid w:val="00B44329"/>
    <w:rsid w:val="00B569D9"/>
    <w:rsid w:val="00B64A70"/>
    <w:rsid w:val="00B65D78"/>
    <w:rsid w:val="00B719B7"/>
    <w:rsid w:val="00B72E65"/>
    <w:rsid w:val="00B755BC"/>
    <w:rsid w:val="00B7700B"/>
    <w:rsid w:val="00B83886"/>
    <w:rsid w:val="00B83CC3"/>
    <w:rsid w:val="00B907D8"/>
    <w:rsid w:val="00B91FAB"/>
    <w:rsid w:val="00B96002"/>
    <w:rsid w:val="00B96D4D"/>
    <w:rsid w:val="00B973E2"/>
    <w:rsid w:val="00B97D12"/>
    <w:rsid w:val="00BA1804"/>
    <w:rsid w:val="00BA1C6A"/>
    <w:rsid w:val="00BA1E90"/>
    <w:rsid w:val="00BA6401"/>
    <w:rsid w:val="00BB7F00"/>
    <w:rsid w:val="00BC0E57"/>
    <w:rsid w:val="00BC27F9"/>
    <w:rsid w:val="00BC3A93"/>
    <w:rsid w:val="00BC70C8"/>
    <w:rsid w:val="00BD24EE"/>
    <w:rsid w:val="00BD2598"/>
    <w:rsid w:val="00BE28EB"/>
    <w:rsid w:val="00BE6331"/>
    <w:rsid w:val="00BF0824"/>
    <w:rsid w:val="00BF1ECA"/>
    <w:rsid w:val="00C00BA5"/>
    <w:rsid w:val="00C00DF5"/>
    <w:rsid w:val="00C06BBB"/>
    <w:rsid w:val="00C21695"/>
    <w:rsid w:val="00C220C4"/>
    <w:rsid w:val="00C2254D"/>
    <w:rsid w:val="00C23816"/>
    <w:rsid w:val="00C32AFC"/>
    <w:rsid w:val="00C32D9D"/>
    <w:rsid w:val="00C348BF"/>
    <w:rsid w:val="00C35A30"/>
    <w:rsid w:val="00C360AB"/>
    <w:rsid w:val="00C418D4"/>
    <w:rsid w:val="00C44BA2"/>
    <w:rsid w:val="00C46C4B"/>
    <w:rsid w:val="00C47611"/>
    <w:rsid w:val="00C51927"/>
    <w:rsid w:val="00C62BF6"/>
    <w:rsid w:val="00C66BA5"/>
    <w:rsid w:val="00C75934"/>
    <w:rsid w:val="00C80197"/>
    <w:rsid w:val="00C81F8E"/>
    <w:rsid w:val="00C83A31"/>
    <w:rsid w:val="00C84213"/>
    <w:rsid w:val="00C8482A"/>
    <w:rsid w:val="00C877E8"/>
    <w:rsid w:val="00C90258"/>
    <w:rsid w:val="00C96634"/>
    <w:rsid w:val="00CA17E3"/>
    <w:rsid w:val="00CA6705"/>
    <w:rsid w:val="00CB1AC0"/>
    <w:rsid w:val="00CB26B7"/>
    <w:rsid w:val="00CB4891"/>
    <w:rsid w:val="00CB5BB4"/>
    <w:rsid w:val="00CB6126"/>
    <w:rsid w:val="00CC081B"/>
    <w:rsid w:val="00CD2D54"/>
    <w:rsid w:val="00CD4FD5"/>
    <w:rsid w:val="00CD70A7"/>
    <w:rsid w:val="00CF2423"/>
    <w:rsid w:val="00CF5134"/>
    <w:rsid w:val="00CF5C25"/>
    <w:rsid w:val="00D01575"/>
    <w:rsid w:val="00D03432"/>
    <w:rsid w:val="00D17BD9"/>
    <w:rsid w:val="00D204D2"/>
    <w:rsid w:val="00D207A5"/>
    <w:rsid w:val="00D22177"/>
    <w:rsid w:val="00D23842"/>
    <w:rsid w:val="00D23D1A"/>
    <w:rsid w:val="00D24AEA"/>
    <w:rsid w:val="00D25843"/>
    <w:rsid w:val="00D26753"/>
    <w:rsid w:val="00D3411D"/>
    <w:rsid w:val="00D37422"/>
    <w:rsid w:val="00D40F70"/>
    <w:rsid w:val="00D4790A"/>
    <w:rsid w:val="00D50CDA"/>
    <w:rsid w:val="00D54EB4"/>
    <w:rsid w:val="00D5562A"/>
    <w:rsid w:val="00D62C46"/>
    <w:rsid w:val="00D64C93"/>
    <w:rsid w:val="00D66AAB"/>
    <w:rsid w:val="00D677E1"/>
    <w:rsid w:val="00D67A72"/>
    <w:rsid w:val="00D7034C"/>
    <w:rsid w:val="00D75C3F"/>
    <w:rsid w:val="00D832B5"/>
    <w:rsid w:val="00D90B59"/>
    <w:rsid w:val="00D91485"/>
    <w:rsid w:val="00D91518"/>
    <w:rsid w:val="00D9313E"/>
    <w:rsid w:val="00D97526"/>
    <w:rsid w:val="00DA47C4"/>
    <w:rsid w:val="00DA5B14"/>
    <w:rsid w:val="00DB1A30"/>
    <w:rsid w:val="00DB38F0"/>
    <w:rsid w:val="00DB5B69"/>
    <w:rsid w:val="00DB7557"/>
    <w:rsid w:val="00DC5E53"/>
    <w:rsid w:val="00DD1DD4"/>
    <w:rsid w:val="00DD23D8"/>
    <w:rsid w:val="00DD5CEB"/>
    <w:rsid w:val="00DD7E42"/>
    <w:rsid w:val="00DE1917"/>
    <w:rsid w:val="00DE3B7E"/>
    <w:rsid w:val="00DE4299"/>
    <w:rsid w:val="00DE7A4B"/>
    <w:rsid w:val="00DF7313"/>
    <w:rsid w:val="00E00245"/>
    <w:rsid w:val="00E055FE"/>
    <w:rsid w:val="00E0594F"/>
    <w:rsid w:val="00E16CF0"/>
    <w:rsid w:val="00E2167E"/>
    <w:rsid w:val="00E21C7C"/>
    <w:rsid w:val="00E2302F"/>
    <w:rsid w:val="00E237C6"/>
    <w:rsid w:val="00E32290"/>
    <w:rsid w:val="00E3491A"/>
    <w:rsid w:val="00E404B6"/>
    <w:rsid w:val="00E430DE"/>
    <w:rsid w:val="00E457F9"/>
    <w:rsid w:val="00E46709"/>
    <w:rsid w:val="00E47CDA"/>
    <w:rsid w:val="00E50598"/>
    <w:rsid w:val="00E63B64"/>
    <w:rsid w:val="00E72100"/>
    <w:rsid w:val="00E73DC6"/>
    <w:rsid w:val="00E742A1"/>
    <w:rsid w:val="00E76B24"/>
    <w:rsid w:val="00E76DAF"/>
    <w:rsid w:val="00E808C3"/>
    <w:rsid w:val="00E82033"/>
    <w:rsid w:val="00E830AC"/>
    <w:rsid w:val="00E90292"/>
    <w:rsid w:val="00E942EB"/>
    <w:rsid w:val="00E95290"/>
    <w:rsid w:val="00E95FC1"/>
    <w:rsid w:val="00EA06E4"/>
    <w:rsid w:val="00EA7526"/>
    <w:rsid w:val="00EA758E"/>
    <w:rsid w:val="00EB004A"/>
    <w:rsid w:val="00EB19A3"/>
    <w:rsid w:val="00EB1DA1"/>
    <w:rsid w:val="00EB485C"/>
    <w:rsid w:val="00EB5E9B"/>
    <w:rsid w:val="00EB7EFD"/>
    <w:rsid w:val="00EC31F1"/>
    <w:rsid w:val="00EC38A3"/>
    <w:rsid w:val="00ED53A9"/>
    <w:rsid w:val="00EE1705"/>
    <w:rsid w:val="00EE54B4"/>
    <w:rsid w:val="00EE5F2A"/>
    <w:rsid w:val="00EE7819"/>
    <w:rsid w:val="00EE7936"/>
    <w:rsid w:val="00EF43A2"/>
    <w:rsid w:val="00EF45AC"/>
    <w:rsid w:val="00F01781"/>
    <w:rsid w:val="00F03CF1"/>
    <w:rsid w:val="00F06773"/>
    <w:rsid w:val="00F111F0"/>
    <w:rsid w:val="00F11775"/>
    <w:rsid w:val="00F13FC8"/>
    <w:rsid w:val="00F2063D"/>
    <w:rsid w:val="00F22419"/>
    <w:rsid w:val="00F22C26"/>
    <w:rsid w:val="00F412ED"/>
    <w:rsid w:val="00F475CA"/>
    <w:rsid w:val="00F47B5D"/>
    <w:rsid w:val="00F567F5"/>
    <w:rsid w:val="00F66176"/>
    <w:rsid w:val="00F74948"/>
    <w:rsid w:val="00F756B4"/>
    <w:rsid w:val="00F7629B"/>
    <w:rsid w:val="00F818AD"/>
    <w:rsid w:val="00F81A1B"/>
    <w:rsid w:val="00F84868"/>
    <w:rsid w:val="00F857D7"/>
    <w:rsid w:val="00F90147"/>
    <w:rsid w:val="00F9126F"/>
    <w:rsid w:val="00FA5202"/>
    <w:rsid w:val="00FA5527"/>
    <w:rsid w:val="00FA6E79"/>
    <w:rsid w:val="00FB045E"/>
    <w:rsid w:val="00FB135F"/>
    <w:rsid w:val="00FB45DC"/>
    <w:rsid w:val="00FC227A"/>
    <w:rsid w:val="00FC58DD"/>
    <w:rsid w:val="00FE3698"/>
    <w:rsid w:val="00FE63A0"/>
    <w:rsid w:val="00FE77E1"/>
    <w:rsid w:val="00FF2365"/>
    <w:rsid w:val="00FF24B3"/>
    <w:rsid w:val="00FF28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E0205605-75ED-44A1-A7A5-95C16EF0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DCE"/>
    <w:rPr>
      <w:rFonts w:ascii="Calibri" w:eastAsia="Times New Roman"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67DCE"/>
    <w:pPr>
      <w:tabs>
        <w:tab w:val="center" w:pos="4252"/>
        <w:tab w:val="right" w:pos="8504"/>
      </w:tabs>
    </w:pPr>
  </w:style>
  <w:style w:type="character" w:customStyle="1" w:styleId="EncabezadoCar">
    <w:name w:val="Encabezado Car"/>
    <w:basedOn w:val="Fuentedeprrafopredeter"/>
    <w:link w:val="Encabezado"/>
    <w:rsid w:val="00767DCE"/>
    <w:rPr>
      <w:rFonts w:ascii="Calibri" w:eastAsia="Times New Roman" w:hAnsi="Calibri" w:cs="Times New Roman"/>
      <w:lang w:val="es-ES"/>
    </w:rPr>
  </w:style>
  <w:style w:type="paragraph" w:styleId="Piedepgina">
    <w:name w:val="footer"/>
    <w:basedOn w:val="Normal"/>
    <w:link w:val="PiedepginaCar"/>
    <w:uiPriority w:val="99"/>
    <w:rsid w:val="00767DCE"/>
    <w:pPr>
      <w:tabs>
        <w:tab w:val="center" w:pos="4252"/>
        <w:tab w:val="right" w:pos="8504"/>
      </w:tabs>
    </w:pPr>
  </w:style>
  <w:style w:type="character" w:customStyle="1" w:styleId="PiedepginaCar">
    <w:name w:val="Pie de página Car"/>
    <w:basedOn w:val="Fuentedeprrafopredeter"/>
    <w:link w:val="Piedepgina"/>
    <w:uiPriority w:val="99"/>
    <w:rsid w:val="00767DCE"/>
    <w:rPr>
      <w:rFonts w:ascii="Calibri" w:eastAsia="Times New Roman" w:hAnsi="Calibri" w:cs="Times New Roman"/>
      <w:lang w:val="es-ES"/>
    </w:rPr>
  </w:style>
  <w:style w:type="paragraph" w:customStyle="1" w:styleId="Sangra2detindependiente1">
    <w:name w:val="Sangría 2 de t. independiente1"/>
    <w:basedOn w:val="Normal"/>
    <w:rsid w:val="00767DCE"/>
    <w:pPr>
      <w:widowControl w:val="0"/>
      <w:spacing w:line="360" w:lineRule="atLeast"/>
      <w:ind w:firstLine="709"/>
      <w:jc w:val="both"/>
    </w:pPr>
    <w:rPr>
      <w:b/>
      <w:sz w:val="28"/>
      <w:szCs w:val="20"/>
    </w:rPr>
  </w:style>
  <w:style w:type="paragraph" w:styleId="Sinespaciado">
    <w:name w:val="No Spacing"/>
    <w:uiPriority w:val="1"/>
    <w:qFormat/>
    <w:rsid w:val="00767DCE"/>
    <w:pPr>
      <w:spacing w:after="0" w:line="240" w:lineRule="auto"/>
    </w:pPr>
    <w:rPr>
      <w:rFonts w:ascii="Calibri" w:eastAsia="Calibri" w:hAnsi="Calibri" w:cs="Times New Roman"/>
      <w:lang w:val="es-ES"/>
    </w:rPr>
  </w:style>
  <w:style w:type="character" w:styleId="Hipervnculo">
    <w:name w:val="Hyperlink"/>
    <w:basedOn w:val="Fuentedeprrafopredeter"/>
    <w:uiPriority w:val="99"/>
    <w:unhideWhenUsed/>
    <w:rsid w:val="00767DCE"/>
    <w:rPr>
      <w:rFonts w:cs="Times New Roman"/>
      <w:color w:val="0000FF" w:themeColor="hyperlink"/>
      <w:u w:val="single"/>
    </w:rPr>
  </w:style>
  <w:style w:type="paragraph" w:styleId="Textodeglobo">
    <w:name w:val="Balloon Text"/>
    <w:basedOn w:val="Normal"/>
    <w:link w:val="TextodegloboCar"/>
    <w:uiPriority w:val="99"/>
    <w:semiHidden/>
    <w:unhideWhenUsed/>
    <w:rsid w:val="006B35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35A5"/>
    <w:rPr>
      <w:rFonts w:ascii="Segoe UI" w:eastAsia="Times New Roman"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6353">
      <w:bodyDiv w:val="1"/>
      <w:marLeft w:val="0"/>
      <w:marRight w:val="0"/>
      <w:marTop w:val="0"/>
      <w:marBottom w:val="0"/>
      <w:divBdr>
        <w:top w:val="none" w:sz="0" w:space="0" w:color="auto"/>
        <w:left w:val="none" w:sz="0" w:space="0" w:color="auto"/>
        <w:bottom w:val="none" w:sz="0" w:space="0" w:color="auto"/>
        <w:right w:val="none" w:sz="0" w:space="0" w:color="auto"/>
      </w:divBdr>
    </w:div>
    <w:div w:id="223176573">
      <w:bodyDiv w:val="1"/>
      <w:marLeft w:val="0"/>
      <w:marRight w:val="0"/>
      <w:marTop w:val="0"/>
      <w:marBottom w:val="0"/>
      <w:divBdr>
        <w:top w:val="none" w:sz="0" w:space="0" w:color="auto"/>
        <w:left w:val="none" w:sz="0" w:space="0" w:color="auto"/>
        <w:bottom w:val="none" w:sz="0" w:space="0" w:color="auto"/>
        <w:right w:val="none" w:sz="0" w:space="0" w:color="auto"/>
      </w:divBdr>
    </w:div>
    <w:div w:id="238834489">
      <w:bodyDiv w:val="1"/>
      <w:marLeft w:val="0"/>
      <w:marRight w:val="0"/>
      <w:marTop w:val="0"/>
      <w:marBottom w:val="0"/>
      <w:divBdr>
        <w:top w:val="none" w:sz="0" w:space="0" w:color="auto"/>
        <w:left w:val="none" w:sz="0" w:space="0" w:color="auto"/>
        <w:bottom w:val="none" w:sz="0" w:space="0" w:color="auto"/>
        <w:right w:val="none" w:sz="0" w:space="0" w:color="auto"/>
      </w:divBdr>
    </w:div>
    <w:div w:id="366151254">
      <w:bodyDiv w:val="1"/>
      <w:marLeft w:val="0"/>
      <w:marRight w:val="0"/>
      <w:marTop w:val="0"/>
      <w:marBottom w:val="0"/>
      <w:divBdr>
        <w:top w:val="none" w:sz="0" w:space="0" w:color="auto"/>
        <w:left w:val="none" w:sz="0" w:space="0" w:color="auto"/>
        <w:bottom w:val="none" w:sz="0" w:space="0" w:color="auto"/>
        <w:right w:val="none" w:sz="0" w:space="0" w:color="auto"/>
      </w:divBdr>
    </w:div>
    <w:div w:id="473370837">
      <w:bodyDiv w:val="1"/>
      <w:marLeft w:val="0"/>
      <w:marRight w:val="0"/>
      <w:marTop w:val="0"/>
      <w:marBottom w:val="0"/>
      <w:divBdr>
        <w:top w:val="none" w:sz="0" w:space="0" w:color="auto"/>
        <w:left w:val="none" w:sz="0" w:space="0" w:color="auto"/>
        <w:bottom w:val="none" w:sz="0" w:space="0" w:color="auto"/>
        <w:right w:val="none" w:sz="0" w:space="0" w:color="auto"/>
      </w:divBdr>
    </w:div>
    <w:div w:id="774057902">
      <w:bodyDiv w:val="1"/>
      <w:marLeft w:val="0"/>
      <w:marRight w:val="0"/>
      <w:marTop w:val="0"/>
      <w:marBottom w:val="0"/>
      <w:divBdr>
        <w:top w:val="none" w:sz="0" w:space="0" w:color="auto"/>
        <w:left w:val="none" w:sz="0" w:space="0" w:color="auto"/>
        <w:bottom w:val="none" w:sz="0" w:space="0" w:color="auto"/>
        <w:right w:val="none" w:sz="0" w:space="0" w:color="auto"/>
      </w:divBdr>
    </w:div>
    <w:div w:id="1093552100">
      <w:bodyDiv w:val="1"/>
      <w:marLeft w:val="0"/>
      <w:marRight w:val="0"/>
      <w:marTop w:val="0"/>
      <w:marBottom w:val="0"/>
      <w:divBdr>
        <w:top w:val="none" w:sz="0" w:space="0" w:color="auto"/>
        <w:left w:val="none" w:sz="0" w:space="0" w:color="auto"/>
        <w:bottom w:val="none" w:sz="0" w:space="0" w:color="auto"/>
        <w:right w:val="none" w:sz="0" w:space="0" w:color="auto"/>
      </w:divBdr>
    </w:div>
    <w:div w:id="1109667251">
      <w:bodyDiv w:val="1"/>
      <w:marLeft w:val="0"/>
      <w:marRight w:val="0"/>
      <w:marTop w:val="0"/>
      <w:marBottom w:val="0"/>
      <w:divBdr>
        <w:top w:val="none" w:sz="0" w:space="0" w:color="auto"/>
        <w:left w:val="none" w:sz="0" w:space="0" w:color="auto"/>
        <w:bottom w:val="none" w:sz="0" w:space="0" w:color="auto"/>
        <w:right w:val="none" w:sz="0" w:space="0" w:color="auto"/>
      </w:divBdr>
    </w:div>
    <w:div w:id="1350258428">
      <w:bodyDiv w:val="1"/>
      <w:marLeft w:val="0"/>
      <w:marRight w:val="0"/>
      <w:marTop w:val="0"/>
      <w:marBottom w:val="0"/>
      <w:divBdr>
        <w:top w:val="none" w:sz="0" w:space="0" w:color="auto"/>
        <w:left w:val="none" w:sz="0" w:space="0" w:color="auto"/>
        <w:bottom w:val="none" w:sz="0" w:space="0" w:color="auto"/>
        <w:right w:val="none" w:sz="0" w:space="0" w:color="auto"/>
      </w:divBdr>
    </w:div>
    <w:div w:id="1491822702">
      <w:bodyDiv w:val="1"/>
      <w:marLeft w:val="0"/>
      <w:marRight w:val="0"/>
      <w:marTop w:val="0"/>
      <w:marBottom w:val="0"/>
      <w:divBdr>
        <w:top w:val="none" w:sz="0" w:space="0" w:color="auto"/>
        <w:left w:val="none" w:sz="0" w:space="0" w:color="auto"/>
        <w:bottom w:val="none" w:sz="0" w:space="0" w:color="auto"/>
        <w:right w:val="none" w:sz="0" w:space="0" w:color="auto"/>
      </w:divBdr>
    </w:div>
    <w:div w:id="1794054702">
      <w:bodyDiv w:val="1"/>
      <w:marLeft w:val="0"/>
      <w:marRight w:val="0"/>
      <w:marTop w:val="0"/>
      <w:marBottom w:val="0"/>
      <w:divBdr>
        <w:top w:val="none" w:sz="0" w:space="0" w:color="auto"/>
        <w:left w:val="none" w:sz="0" w:space="0" w:color="auto"/>
        <w:bottom w:val="none" w:sz="0" w:space="0" w:color="auto"/>
        <w:right w:val="none" w:sz="0" w:space="0" w:color="auto"/>
      </w:divBdr>
    </w:div>
    <w:div w:id="208248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8167E-D99F-438D-A262-EAA820DF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863</Words>
  <Characters>4749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Concepcion del Carmen Canto Santos</cp:lastModifiedBy>
  <cp:revision>38</cp:revision>
  <cp:lastPrinted>2019-06-12T21:36:00Z</cp:lastPrinted>
  <dcterms:created xsi:type="dcterms:W3CDTF">2018-10-05T23:08:00Z</dcterms:created>
  <dcterms:modified xsi:type="dcterms:W3CDTF">2019-12-19T00:46:00Z</dcterms:modified>
</cp:coreProperties>
</file>